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8BC0" w14:textId="77777777" w:rsidR="006D6413" w:rsidRDefault="006D6413" w:rsidP="002C0F7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3D2ECB5" w14:textId="107DBA69" w:rsidR="006D6413" w:rsidRDefault="006D6413" w:rsidP="006D64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2650FA2" wp14:editId="3A158A40">
            <wp:extent cx="1495425" cy="84513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1820F1C-DFD7-43DE-870A-758885F200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1820F1C-DFD7-43DE-870A-758885F200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ACA9" w14:textId="77777777" w:rsidR="006D6413" w:rsidRDefault="006D6413" w:rsidP="002C0F7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49207F8" w14:textId="1DCF85A4" w:rsidR="002C0F70" w:rsidRPr="00FA6FB6" w:rsidRDefault="002C0F70" w:rsidP="002C0F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sz w:val="24"/>
        </w:rPr>
        <w:t>3</w:t>
      </w:r>
      <w:r w:rsidRPr="00FA6FB6">
        <w:rPr>
          <w:rFonts w:ascii="Times New Roman" w:hAnsi="Times New Roman" w:cs="Times New Roman"/>
          <w:sz w:val="24"/>
        </w:rPr>
        <w:t xml:space="preserve">.pielikums </w:t>
      </w:r>
    </w:p>
    <w:p w14:paraId="47449CB3" w14:textId="37F10DAC" w:rsidR="00C727F2" w:rsidRDefault="004A5FC8" w:rsidP="00253A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3A21">
        <w:rPr>
          <w:rFonts w:ascii="Times New Roman" w:hAnsi="Times New Roman" w:cs="Times New Roman"/>
          <w:b/>
          <w:bCs/>
          <w:sz w:val="32"/>
          <w:szCs w:val="32"/>
        </w:rPr>
        <w:t>PROJEKTA IESNIEGUM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35A65B46" w14:textId="46F50142" w:rsidR="004A5FC8" w:rsidRPr="00522FD2" w:rsidRDefault="004A5FC8" w:rsidP="008D7D65">
      <w:pPr>
        <w:tabs>
          <w:tab w:val="left" w:pos="142"/>
        </w:tabs>
        <w:ind w:left="-709" w:firstLine="709"/>
        <w:rPr>
          <w:rFonts w:ascii="Times New Roman" w:hAnsi="Times New Roman" w:cs="Times New Roman"/>
          <w:b/>
          <w:bCs/>
          <w:sz w:val="24"/>
          <w:szCs w:val="32"/>
        </w:rPr>
      </w:pPr>
      <w:bookmarkStart w:id="0" w:name="_GoBack"/>
      <w:bookmarkEnd w:id="0"/>
    </w:p>
    <w:tbl>
      <w:tblPr>
        <w:tblW w:w="10101" w:type="dxa"/>
        <w:tblInd w:w="-714" w:type="dxa"/>
        <w:tblLook w:val="04A0" w:firstRow="1" w:lastRow="0" w:firstColumn="1" w:lastColumn="0" w:noHBand="0" w:noVBand="1"/>
      </w:tblPr>
      <w:tblGrid>
        <w:gridCol w:w="3397"/>
        <w:gridCol w:w="6798"/>
      </w:tblGrid>
      <w:tr w:rsidR="004A5FC8" w:rsidRPr="00EC720C" w14:paraId="365D300C" w14:textId="31181B3D" w:rsidTr="008D7D65">
        <w:trPr>
          <w:trHeight w:val="4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480" w14:textId="16AA6F14" w:rsidR="004A5FC8" w:rsidRPr="00EB0E5A" w:rsidRDefault="00DB203E" w:rsidP="008D7D6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iesnieguma Nr.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C702" w14:textId="6F124EBF" w:rsidR="004A5FC8" w:rsidRPr="00EB0E5A" w:rsidRDefault="004A5FC8" w:rsidP="004A5F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</w:tr>
      <w:tr w:rsidR="004A5FC8" w:rsidRPr="00EC720C" w14:paraId="651BD16D" w14:textId="0395D57E" w:rsidTr="008D7D65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544" w14:textId="13C9247C" w:rsidR="004A5FC8" w:rsidRPr="00EB0E5A" w:rsidRDefault="00DB203E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Projekta nosaukums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00E4" w14:textId="2C63EA20" w:rsidR="004A5FC8" w:rsidRPr="00EB0E5A" w:rsidRDefault="004A5FC8" w:rsidP="004A5F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A26CB" w:rsidRPr="00EC720C" w14:paraId="64C26A00" w14:textId="77777777" w:rsidTr="008D7D65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B966" w14:textId="03C9BA4C" w:rsidR="00DA26CB" w:rsidRPr="00EB0E5A" w:rsidRDefault="00DB203E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iesniedzējs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75F0" w14:textId="433A51E7" w:rsidR="00DA26CB" w:rsidRPr="00EB0E5A" w:rsidRDefault="00DA26CB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A26CB" w:rsidRPr="00EC720C" w14:paraId="02AEEF40" w14:textId="77777777" w:rsidTr="008D7D65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B5CB" w14:textId="6DC3FF73" w:rsidR="00DA26CB" w:rsidRPr="00EB0E5A" w:rsidRDefault="00DA26CB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>a iesniedzēja</w:t>
            </w:r>
            <w:r w:rsidR="00BB5DF3">
              <w:rPr>
                <w:rFonts w:ascii="Times New Roman" w:eastAsia="Times New Roman" w:hAnsi="Times New Roman" w:cs="Times New Roman"/>
                <w:lang w:eastAsia="lv-LV"/>
              </w:rPr>
              <w:t xml:space="preserve"> organizācijas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reģistrācijas Nr.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FA5F" w14:textId="2F64E44F" w:rsidR="00DA26CB" w:rsidRPr="00EB0E5A" w:rsidRDefault="00DA26CB" w:rsidP="00253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833D5" w:rsidRPr="00EC720C" w14:paraId="691E2B34" w14:textId="77777777" w:rsidTr="008D7D65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7203" w14:textId="4C0192E2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Pievienotās vērtības nodokļa maksātāja reģistrācijas Nr. (ja attiecināms)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AD0A" w14:textId="4C9778ED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1379AF55" w14:textId="77777777" w:rsidTr="008D7D65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CA71" w14:textId="0566F697" w:rsidR="00A833D5" w:rsidRPr="00EB0E5A" w:rsidRDefault="00B23721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iesniedzēja organizācijas juridiskā adrese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FC0F" w14:textId="6A06E7D9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3B40C699" w14:textId="77777777" w:rsidTr="008D7D65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D0D8" w14:textId="7356455D" w:rsidR="00A833D5" w:rsidRPr="00EB0E5A" w:rsidRDefault="00B23721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</w:t>
            </w:r>
            <w:r w:rsidRPr="00A833D5">
              <w:rPr>
                <w:rFonts w:ascii="Times New Roman" w:eastAsia="Times New Roman" w:hAnsi="Times New Roman" w:cs="Times New Roman"/>
                <w:lang w:eastAsia="lv-LV"/>
              </w:rPr>
              <w:t>rojekta iesniedzēja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organizācijas oficiālā</w:t>
            </w:r>
            <w:r w:rsidRPr="00A833D5">
              <w:rPr>
                <w:rFonts w:ascii="Times New Roman" w:eastAsia="Times New Roman" w:hAnsi="Times New Roman" w:cs="Times New Roman"/>
                <w:lang w:eastAsia="lv-LV"/>
              </w:rPr>
              <w:t xml:space="preserve"> e-pasta adrese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E083" w14:textId="6B3812DD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4D4339D9" w14:textId="77777777" w:rsidTr="008D7D65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5C62" w14:textId="3B80B735" w:rsidR="00A833D5" w:rsidRPr="00EB0E5A" w:rsidRDefault="00B23721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iesniedzēja organizācijas m</w:t>
            </w:r>
            <w:r w:rsidRPr="00A833D5">
              <w:rPr>
                <w:rFonts w:ascii="Times New Roman" w:eastAsia="Times New Roman" w:hAnsi="Times New Roman" w:cs="Times New Roman"/>
                <w:lang w:eastAsia="lv-LV"/>
              </w:rPr>
              <w:t>ājaslapas adrese (ja attiecināms)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D4EC" w14:textId="6138A32A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72DBC20F" w14:textId="77777777" w:rsidTr="008D7D65">
        <w:trPr>
          <w:trHeight w:val="5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DAD3" w14:textId="10C49387" w:rsidR="00A833D5" w:rsidRPr="00EB0E5A" w:rsidRDefault="00C3123A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Specifiskais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mērķis</w:t>
            </w:r>
            <w:r w:rsidR="007C00F9">
              <w:rPr>
                <w:rFonts w:ascii="Times New Roman" w:eastAsia="Times New Roman" w:hAnsi="Times New Roman" w:cs="Times New Roman"/>
                <w:lang w:eastAsia="lv-LV"/>
              </w:rPr>
              <w:t xml:space="preserve"> (IRPVP)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6463" w:type="dxa"/>
              <w:tblInd w:w="119" w:type="dxa"/>
              <w:tblLook w:val="04A0" w:firstRow="1" w:lastRow="0" w:firstColumn="1" w:lastColumn="0" w:noHBand="0" w:noVBand="1"/>
            </w:tblPr>
            <w:tblGrid>
              <w:gridCol w:w="6463"/>
            </w:tblGrid>
            <w:tr w:rsidR="009D108B" w:rsidRPr="00895F33" w14:paraId="646072B1" w14:textId="77777777" w:rsidTr="009D108B">
              <w:trPr>
                <w:trHeight w:val="476"/>
              </w:trPr>
              <w:tc>
                <w:tcPr>
                  <w:tcW w:w="6463" w:type="dxa"/>
                  <w:vAlign w:val="bottom"/>
                </w:tcPr>
                <w:p w14:paraId="6CA72C6E" w14:textId="77777777" w:rsidR="009D108B" w:rsidRPr="00895F33" w:rsidRDefault="009D108B" w:rsidP="009D108B">
                  <w:pPr>
                    <w:spacing w:before="120" w:after="120" w:line="240" w:lineRule="auto"/>
                    <w:ind w:left="439" w:right="142"/>
                    <w:rPr>
                      <w:rFonts w:ascii="Times New Roman" w:eastAsia="Times New Roman" w:hAnsi="Times New Roman" w:cs="Times New Roman"/>
                      <w:szCs w:val="20"/>
                      <w:lang w:eastAsia="lv-LV"/>
                    </w:rPr>
                  </w:pPr>
                  <w:r w:rsidRPr="00895F33">
                    <w:rPr>
                      <w:rFonts w:ascii="Times New Roman" w:hAnsi="Times New Roman" w:cs="Times New Roman"/>
                      <w:noProof/>
                      <w:sz w:val="24"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18585967" wp14:editId="106A8575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181610" cy="193675"/>
                            <wp:effectExtent l="0" t="0" r="27940" b="15875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610" cy="193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16B445" w14:textId="77777777" w:rsidR="009D108B" w:rsidRDefault="009D108B" w:rsidP="009D108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58596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.95pt;margin-top:5.95pt;width:14.3pt;height:1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">
                            <v:textbox>
                              <w:txbxContent>
                                <w:p w14:paraId="2016B445" w14:textId="77777777" w:rsidR="009D108B" w:rsidRDefault="009D108B" w:rsidP="009D108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95F33">
                    <w:rPr>
                      <w:rFonts w:ascii="Times New Roman" w:eastAsia="Times New Roman" w:hAnsi="Times New Roman" w:cs="Times New Roman"/>
                      <w:szCs w:val="20"/>
                      <w:lang w:eastAsia="lv-LV"/>
                    </w:rPr>
                    <w:t>1. Integrēta robežu pārvaldība</w:t>
                  </w:r>
                </w:p>
              </w:tc>
            </w:tr>
            <w:tr w:rsidR="009D108B" w:rsidRPr="00895F33" w14:paraId="65917592" w14:textId="77777777" w:rsidTr="009D108B">
              <w:trPr>
                <w:trHeight w:val="461"/>
              </w:trPr>
              <w:tc>
                <w:tcPr>
                  <w:tcW w:w="6463" w:type="dxa"/>
                </w:tcPr>
                <w:p w14:paraId="631CDE85" w14:textId="77777777" w:rsidR="009D108B" w:rsidRPr="00895F33" w:rsidRDefault="009D108B" w:rsidP="009D108B">
                  <w:pPr>
                    <w:spacing w:before="120" w:after="120" w:line="240" w:lineRule="auto"/>
                    <w:ind w:left="439" w:right="142"/>
                    <w:rPr>
                      <w:rFonts w:ascii="Times New Roman" w:eastAsia="Times New Roman" w:hAnsi="Times New Roman" w:cs="Times New Roman"/>
                      <w:szCs w:val="20"/>
                      <w:lang w:eastAsia="lv-LV"/>
                    </w:rPr>
                  </w:pPr>
                  <w:r w:rsidRPr="00895F33">
                    <w:rPr>
                      <w:rFonts w:ascii="Times New Roman" w:hAnsi="Times New Roman" w:cs="Times New Roman"/>
                      <w:noProof/>
                      <w:sz w:val="24"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618EA674" wp14:editId="38949EE3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181610" cy="193675"/>
                            <wp:effectExtent l="0" t="0" r="27940" b="15875"/>
                            <wp:wrapNone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610" cy="193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0E8E77" w14:textId="77777777" w:rsidR="009D108B" w:rsidRDefault="009D108B" w:rsidP="009D108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8EA674" id="Text Box 4" o:spid="_x0000_s1027" type="#_x0000_t202" style="position:absolute;left:0;text-align:left;margin-left:-.95pt;margin-top:5.95pt;width:14.3pt;height:1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rOKgIAAFY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">
                            <v:textbox>
                              <w:txbxContent>
                                <w:p w14:paraId="220E8E77" w14:textId="77777777" w:rsidR="009D108B" w:rsidRDefault="009D108B" w:rsidP="009D108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95F33">
                    <w:rPr>
                      <w:rFonts w:ascii="Times New Roman" w:eastAsia="Times New Roman" w:hAnsi="Times New Roman" w:cs="Times New Roman"/>
                      <w:szCs w:val="20"/>
                      <w:lang w:eastAsia="lv-LV"/>
                    </w:rPr>
                    <w:t>2. Kopējā vīzu politika</w:t>
                  </w:r>
                </w:p>
              </w:tc>
            </w:tr>
          </w:tbl>
          <w:p w14:paraId="248A90A5" w14:textId="23AE549B" w:rsidR="00C021C3" w:rsidRPr="00EB0E5A" w:rsidRDefault="00C021C3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</w:tbl>
    <w:p w14:paraId="6E05D930" w14:textId="77777777" w:rsidR="00343E6B" w:rsidRDefault="00343E6B"/>
    <w:tbl>
      <w:tblPr>
        <w:tblW w:w="10212" w:type="dxa"/>
        <w:tblInd w:w="-714" w:type="dxa"/>
        <w:tblLook w:val="04A0" w:firstRow="1" w:lastRow="0" w:firstColumn="1" w:lastColumn="0" w:noHBand="0" w:noVBand="1"/>
      </w:tblPr>
      <w:tblGrid>
        <w:gridCol w:w="2977"/>
        <w:gridCol w:w="1768"/>
        <w:gridCol w:w="1918"/>
        <w:gridCol w:w="1701"/>
        <w:gridCol w:w="1848"/>
      </w:tblGrid>
      <w:tr w:rsidR="00A833D5" w:rsidRPr="00EC720C" w14:paraId="04C8D7F1" w14:textId="77777777" w:rsidTr="00BB5DF3">
        <w:trPr>
          <w:trHeight w:val="4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F22" w14:textId="0711A62B" w:rsidR="00A833D5" w:rsidRPr="00EB0E5A" w:rsidRDefault="00DB203E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Kontaktpersonas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A580" w14:textId="77777777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12D" w14:textId="3B698FB6" w:rsidR="00A833D5" w:rsidRPr="00B23721" w:rsidRDefault="00AD363B" w:rsidP="00B23721">
            <w:pPr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Iesniedzēja organizācijas </w:t>
            </w:r>
            <w:r w:rsidR="00A833D5" w:rsidRPr="00B23721">
              <w:rPr>
                <w:rFonts w:ascii="Times New Roman" w:eastAsia="Times New Roman" w:hAnsi="Times New Roman"/>
                <w:lang w:eastAsia="lv-LV"/>
              </w:rPr>
              <w:t>vadītājs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AF3C" w14:textId="4C6E3810" w:rsidR="00A833D5" w:rsidRPr="00B23721" w:rsidRDefault="00AD363B" w:rsidP="00B23721">
            <w:pPr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Iesniedzēja organizācijas f</w:t>
            </w:r>
            <w:r w:rsidR="00A833D5" w:rsidRPr="00B23721">
              <w:rPr>
                <w:rFonts w:ascii="Times New Roman" w:eastAsia="Times New Roman" w:hAnsi="Times New Roman"/>
                <w:lang w:eastAsia="lv-LV"/>
              </w:rPr>
              <w:t>inanšu dienesta vadītājs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9599" w14:textId="573BC3DE" w:rsidR="00A833D5" w:rsidRPr="00B23721" w:rsidRDefault="00A833D5" w:rsidP="00B23721">
            <w:pPr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23721">
              <w:rPr>
                <w:rFonts w:ascii="Times New Roman" w:eastAsia="Times New Roman" w:hAnsi="Times New Roman"/>
                <w:lang w:eastAsia="lv-LV"/>
              </w:rPr>
              <w:t>Projekta vadītājs</w:t>
            </w:r>
          </w:p>
        </w:tc>
      </w:tr>
      <w:tr w:rsidR="00A833D5" w:rsidRPr="00EC720C" w14:paraId="6F29C960" w14:textId="5F26B3A6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7A6E" w14:textId="6A9058CF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AE9E" w14:textId="716388B0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Vārds, uzvārds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016E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3B03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CA0F" w14:textId="25DBAB38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A833D5" w:rsidRPr="00EC720C" w14:paraId="017E3498" w14:textId="042F5A55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0814" w14:textId="77777777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D70F" w14:textId="127FC8AB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Amats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ACDD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8DEC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1EC3" w14:textId="517DF053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A833D5" w:rsidRPr="00EC720C" w14:paraId="4B930A69" w14:textId="2BD90BBE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5D53" w14:textId="77777777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EECD" w14:textId="4B41FDFF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Tālrunis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4272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FB23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4BB8" w14:textId="014DF245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A833D5" w:rsidRPr="00EC720C" w14:paraId="3024B873" w14:textId="6057E609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AAD8" w14:textId="77777777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D657" w14:textId="3DB9EA1E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E-pasta adrese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2E7B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ECBF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C442" w14:textId="44FB0349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</w:tbl>
    <w:p w14:paraId="116E53B1" w14:textId="77777777" w:rsidR="00B23721" w:rsidRDefault="00B23721"/>
    <w:tbl>
      <w:tblPr>
        <w:tblW w:w="10220" w:type="dxa"/>
        <w:tblInd w:w="-725" w:type="dxa"/>
        <w:tblLook w:val="04A0" w:firstRow="1" w:lastRow="0" w:firstColumn="1" w:lastColumn="0" w:noHBand="0" w:noVBand="1"/>
      </w:tblPr>
      <w:tblGrid>
        <w:gridCol w:w="8"/>
        <w:gridCol w:w="10204"/>
        <w:gridCol w:w="8"/>
      </w:tblGrid>
      <w:tr w:rsidR="00522FD2" w:rsidRPr="00EC720C" w14:paraId="1FCAB460" w14:textId="77777777" w:rsidTr="002C0F70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F79D41A" w14:textId="4B0708F4" w:rsidR="00522FD2" w:rsidRPr="00343E6B" w:rsidRDefault="00522FD2" w:rsidP="00343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2403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vispārējais apraksts</w:t>
            </w:r>
          </w:p>
        </w:tc>
      </w:tr>
      <w:tr w:rsidR="00522FD2" w:rsidRPr="00EC720C" w14:paraId="65EF75F2" w14:textId="77777777" w:rsidTr="002C0F70">
        <w:trPr>
          <w:gridBefore w:val="1"/>
          <w:wBefore w:w="8" w:type="dxa"/>
          <w:trHeight w:val="437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2B0C6044" w14:textId="3E8BAA8D" w:rsidR="00522FD2" w:rsidRDefault="00B23721" w:rsidP="0042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</w:t>
            </w:r>
            <w:r w:rsidR="00522FD2" w:rsidRPr="00EC720C">
              <w:rPr>
                <w:rFonts w:ascii="Times New Roman" w:eastAsia="Times New Roman" w:hAnsi="Times New Roman" w:cs="Times New Roman"/>
                <w:lang w:eastAsia="lv-LV"/>
              </w:rPr>
              <w:t>kta kopsavilkums: proj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ekta mērķis, galvenās darbības</w:t>
            </w:r>
          </w:p>
          <w:p w14:paraId="3E7692ED" w14:textId="5EBFAB7D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2587B" w:rsidRPr="00EC720C" w14:paraId="44B40E3E" w14:textId="77777777" w:rsidTr="002C0F70">
        <w:trPr>
          <w:gridBefore w:val="1"/>
          <w:wBefore w:w="8" w:type="dxa"/>
          <w:trHeight w:val="2610"/>
        </w:trPr>
        <w:tc>
          <w:tcPr>
            <w:tcW w:w="1021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E06FA79" w14:textId="77777777" w:rsidR="0042587B" w:rsidRDefault="0042587B" w:rsidP="0042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Projekta īstenošanas laiks</w:t>
            </w:r>
          </w:p>
          <w:p w14:paraId="4CC3E313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1EB380E" w14:textId="77777777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7D236FF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uzsākšanas laiks –   ______/________/________/</w:t>
            </w:r>
          </w:p>
          <w:p w14:paraId="26949A2C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mm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gggg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</w:p>
          <w:p w14:paraId="2DEB530A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7DD844B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pabeigšanas laiks –______/________/________/</w:t>
            </w:r>
          </w:p>
          <w:p w14:paraId="48290D08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mm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gggg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</w:p>
          <w:p w14:paraId="69E5D94D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1CE404E" w14:textId="77777777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ilgums (mēneši) –</w:t>
            </w:r>
          </w:p>
          <w:p w14:paraId="71BB979B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2587B" w:rsidRPr="00EC720C" w14:paraId="5B608169" w14:textId="77777777" w:rsidTr="002C0F70">
        <w:trPr>
          <w:gridBefore w:val="1"/>
          <w:wBefore w:w="8" w:type="dxa"/>
          <w:trHeight w:val="465"/>
        </w:trPr>
        <w:tc>
          <w:tcPr>
            <w:tcW w:w="10212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B13F58C" w14:textId="77777777" w:rsidR="0042587B" w:rsidRDefault="0042587B" w:rsidP="0042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finansējums</w:t>
            </w:r>
          </w:p>
          <w:p w14:paraId="614B4F4F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6F8F0FE" w14:textId="789DDD2C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Kopējais finansējums –</w:t>
            </w:r>
          </w:p>
          <w:p w14:paraId="7DEDBC55" w14:textId="014F1A80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Fonda finansējums –</w:t>
            </w:r>
            <w:r w:rsidR="00D924B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48D62BF0" w14:textId="0EF74F41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Valsts budžeta finansējums  –</w:t>
            </w:r>
          </w:p>
        </w:tc>
      </w:tr>
      <w:tr w:rsidR="00522FD2" w:rsidRPr="00EC720C" w14:paraId="5B2097F1" w14:textId="77777777" w:rsidTr="002C0F70">
        <w:trPr>
          <w:gridBefore w:val="1"/>
          <w:wBefore w:w="8" w:type="dxa"/>
          <w:trHeight w:val="3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BCC0F53" w14:textId="698A7777" w:rsidR="00426D59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7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426D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rojekta aktualitāte</w:t>
            </w:r>
          </w:p>
          <w:p w14:paraId="29E541F8" w14:textId="3D629728" w:rsidR="00522FD2" w:rsidRPr="00F42C86" w:rsidRDefault="00522FD2" w:rsidP="00B23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22FD2" w:rsidRPr="00EC720C" w14:paraId="7335DD0C" w14:textId="77777777" w:rsidTr="002C0F70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8819A31" w14:textId="00C3B633" w:rsidR="00522FD2" w:rsidRPr="00EC720C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C720C"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="00AD363B">
              <w:rPr>
                <w:rFonts w:ascii="Times New Roman" w:eastAsia="Times New Roman" w:hAnsi="Times New Roman" w:cs="Times New Roman"/>
                <w:lang w:eastAsia="lv-LV"/>
              </w:rPr>
              <w:t>pasākumi</w:t>
            </w:r>
            <w:r w:rsidRPr="00EC720C">
              <w:rPr>
                <w:rFonts w:ascii="Times New Roman" w:eastAsia="Times New Roman" w:hAnsi="Times New Roman" w:cs="Times New Roman"/>
                <w:lang w:eastAsia="lv-LV"/>
              </w:rPr>
              <w:t xml:space="preserve"> un sasniedzamie rezultāti</w:t>
            </w:r>
            <w:r w:rsidRPr="00EC720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:</w:t>
            </w:r>
          </w:p>
          <w:p w14:paraId="264B98D6" w14:textId="18B9ABAD" w:rsidR="00522FD2" w:rsidRPr="00F42C86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53E261B6" w14:textId="77777777" w:rsidR="00522FD2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1383"/>
              <w:gridCol w:w="2711"/>
              <w:gridCol w:w="1273"/>
              <w:gridCol w:w="1415"/>
              <w:gridCol w:w="1730"/>
            </w:tblGrid>
            <w:tr w:rsidR="00522FD2" w:rsidRPr="00EB0E5A" w14:paraId="51FE1537" w14:textId="683FC38F" w:rsidTr="00F667DB">
              <w:tc>
                <w:tcPr>
                  <w:tcW w:w="760" w:type="dxa"/>
                  <w:vAlign w:val="center"/>
                </w:tcPr>
                <w:p w14:paraId="130E62D8" w14:textId="232BEAB5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N.p.k.</w:t>
                  </w:r>
                </w:p>
              </w:tc>
              <w:tc>
                <w:tcPr>
                  <w:tcW w:w="1383" w:type="dxa"/>
                  <w:vAlign w:val="center"/>
                </w:tcPr>
                <w:p w14:paraId="29F2C6FF" w14:textId="02414E71" w:rsidR="00522FD2" w:rsidRPr="00EB0E5A" w:rsidRDefault="00D33D18" w:rsidP="00D33D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 pasākuma nosaukums</w:t>
                  </w:r>
                </w:p>
              </w:tc>
              <w:tc>
                <w:tcPr>
                  <w:tcW w:w="2711" w:type="dxa"/>
                  <w:vAlign w:val="center"/>
                </w:tcPr>
                <w:p w14:paraId="61C8E5E6" w14:textId="65F79B95" w:rsidR="00522FD2" w:rsidRPr="00EB0E5A" w:rsidRDefault="00522FD2" w:rsidP="00D33D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</w:t>
                  </w:r>
                  <w:r w:rsidR="00D33D1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pasākuma</w:t>
                  </w: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apraksts</w:t>
                  </w:r>
                </w:p>
              </w:tc>
              <w:tc>
                <w:tcPr>
                  <w:tcW w:w="1273" w:type="dxa"/>
                  <w:vAlign w:val="center"/>
                </w:tcPr>
                <w:p w14:paraId="73288A69" w14:textId="306E80DC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Rezultāts</w:t>
                  </w:r>
                </w:p>
              </w:tc>
              <w:tc>
                <w:tcPr>
                  <w:tcW w:w="1415" w:type="dxa"/>
                  <w:vAlign w:val="center"/>
                </w:tcPr>
                <w:p w14:paraId="02B0C18E" w14:textId="1F7B6F73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Rezultāts skaitliskā izteiksmē</w:t>
                  </w:r>
                </w:p>
              </w:tc>
              <w:tc>
                <w:tcPr>
                  <w:tcW w:w="1730" w:type="dxa"/>
                  <w:vAlign w:val="center"/>
                </w:tcPr>
                <w:p w14:paraId="713E2D19" w14:textId="12B6C8E5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Iesaistītie partneri</w:t>
                  </w:r>
                </w:p>
              </w:tc>
            </w:tr>
            <w:tr w:rsidR="00B23721" w:rsidRPr="00EB0E5A" w14:paraId="4383A811" w14:textId="7955045A" w:rsidTr="00425D56">
              <w:tc>
                <w:tcPr>
                  <w:tcW w:w="760" w:type="dxa"/>
                </w:tcPr>
                <w:p w14:paraId="1B80B467" w14:textId="4D845754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83" w:type="dxa"/>
                </w:tcPr>
                <w:p w14:paraId="3395A098" w14:textId="4F2159F1" w:rsidR="00B23721" w:rsidRPr="00B23721" w:rsidRDefault="00B23721" w:rsidP="00B23721">
                  <w:pPr>
                    <w:ind w:left="1080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711" w:type="dxa"/>
                </w:tcPr>
                <w:p w14:paraId="0E3EC482" w14:textId="72AC17FE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73" w:type="dxa"/>
                </w:tcPr>
                <w:p w14:paraId="1905682D" w14:textId="41BC5F98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415" w:type="dxa"/>
                </w:tcPr>
                <w:p w14:paraId="0F4E2239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30" w:type="dxa"/>
                </w:tcPr>
                <w:p w14:paraId="4D94DCAB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:rsidRPr="00EB0E5A" w14:paraId="472D5DF6" w14:textId="62E25C38" w:rsidTr="00085B2B">
              <w:tc>
                <w:tcPr>
                  <w:tcW w:w="760" w:type="dxa"/>
                </w:tcPr>
                <w:p w14:paraId="2CD37955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83" w:type="dxa"/>
                </w:tcPr>
                <w:p w14:paraId="47E26D99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711" w:type="dxa"/>
                </w:tcPr>
                <w:p w14:paraId="54935781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73" w:type="dxa"/>
                </w:tcPr>
                <w:p w14:paraId="3390D04C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415" w:type="dxa"/>
                </w:tcPr>
                <w:p w14:paraId="20ED3595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30" w:type="dxa"/>
                </w:tcPr>
                <w:p w14:paraId="20F8B0DB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:rsidRPr="00EB0E5A" w14:paraId="5B027A34" w14:textId="7FA5733C" w:rsidTr="00F13CA9">
              <w:tc>
                <w:tcPr>
                  <w:tcW w:w="760" w:type="dxa"/>
                </w:tcPr>
                <w:p w14:paraId="327A6F20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83" w:type="dxa"/>
                </w:tcPr>
                <w:p w14:paraId="1E05E06A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711" w:type="dxa"/>
                </w:tcPr>
                <w:p w14:paraId="627F086A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73" w:type="dxa"/>
                </w:tcPr>
                <w:p w14:paraId="3E72B668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415" w:type="dxa"/>
                </w:tcPr>
                <w:p w14:paraId="2CDDFB67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30" w:type="dxa"/>
                </w:tcPr>
                <w:p w14:paraId="0942AF0D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4BBCA909" w14:textId="3D949C4B" w:rsidR="00522FD2" w:rsidRPr="00EB0E5A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5EB309B" w14:textId="01A2193B" w:rsidR="004C6BF5" w:rsidRDefault="004C6BF5" w:rsidP="004C6BF5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a</w:t>
            </w:r>
            <w:r w:rsidR="002C0F70">
              <w:rPr>
                <w:rFonts w:ascii="Times New Roman" w:eastAsia="Times New Roman" w:hAnsi="Times New Roman" w:cs="Times New Roman"/>
                <w:lang w:eastAsia="lv-LV"/>
              </w:rPr>
              <w:t>tbilstošie Finansiāla</w:t>
            </w:r>
            <w:r w:rsidRPr="009A7E1D">
              <w:rPr>
                <w:rFonts w:ascii="Times New Roman" w:eastAsia="Times New Roman" w:hAnsi="Times New Roman" w:cs="Times New Roman"/>
                <w:lang w:eastAsia="lv-LV"/>
              </w:rPr>
              <w:t xml:space="preserve"> atbalsta instrumenta robežu pārvaldībai un vīzu politikai fonda 2021.-2027. gada plānošanas perioda nacionālajā programmā noteiktie rezultāta rādītāji</w:t>
            </w:r>
          </w:p>
          <w:p w14:paraId="19914AB1" w14:textId="77777777" w:rsidR="004C6BF5" w:rsidRPr="00EB0E5A" w:rsidRDefault="004C6BF5" w:rsidP="004C6BF5">
            <w:pPr>
              <w:pStyle w:val="ListParagraph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1"/>
              <w:gridCol w:w="1377"/>
              <w:gridCol w:w="2651"/>
              <w:gridCol w:w="1256"/>
              <w:gridCol w:w="766"/>
              <w:gridCol w:w="766"/>
              <w:gridCol w:w="1695"/>
            </w:tblGrid>
            <w:tr w:rsidR="003D2031" w:rsidRPr="00EB0E5A" w14:paraId="113588DC" w14:textId="77777777" w:rsidTr="00B23721">
              <w:tc>
                <w:tcPr>
                  <w:tcW w:w="761" w:type="dxa"/>
                  <w:vMerge w:val="restart"/>
                  <w:vAlign w:val="center"/>
                </w:tcPr>
                <w:p w14:paraId="2F0076E1" w14:textId="77777777" w:rsidR="003D2031" w:rsidRPr="00EB0E5A" w:rsidRDefault="003D2031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1377" w:type="dxa"/>
                  <w:vMerge w:val="restart"/>
                  <w:vAlign w:val="center"/>
                </w:tcPr>
                <w:p w14:paraId="3FDD5FB1" w14:textId="59A0AF8F" w:rsidR="003D2031" w:rsidRPr="00EB0E5A" w:rsidRDefault="003D2031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Rādītāja nosaukums</w:t>
                  </w:r>
                </w:p>
              </w:tc>
              <w:tc>
                <w:tcPr>
                  <w:tcW w:w="7134" w:type="dxa"/>
                  <w:gridSpan w:val="5"/>
                  <w:vAlign w:val="center"/>
                </w:tcPr>
                <w:p w14:paraId="7B4E984C" w14:textId="45885700" w:rsidR="003D2031" w:rsidRPr="00EB0E5A" w:rsidRDefault="003D2031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Plānotā skaitliskā vērtība</w:t>
                  </w:r>
                </w:p>
              </w:tc>
            </w:tr>
            <w:tr w:rsidR="00B23721" w:rsidRPr="00B23721" w14:paraId="59D9813B" w14:textId="77777777" w:rsidTr="00B23721">
              <w:tc>
                <w:tcPr>
                  <w:tcW w:w="761" w:type="dxa"/>
                  <w:vMerge/>
                </w:tcPr>
                <w:p w14:paraId="4DD00D1A" w14:textId="77777777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  <w:vMerge/>
                </w:tcPr>
                <w:p w14:paraId="41938C97" w14:textId="7A82EB15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14:paraId="54855725" w14:textId="33345EC8" w:rsidR="00B23721" w:rsidRPr="00B23721" w:rsidRDefault="00B23721" w:rsidP="00B23721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2023. gads</w:t>
                  </w:r>
                </w:p>
              </w:tc>
              <w:tc>
                <w:tcPr>
                  <w:tcW w:w="1256" w:type="dxa"/>
                  <w:vAlign w:val="center"/>
                </w:tcPr>
                <w:p w14:paraId="1A6CFB90" w14:textId="51CBAF6C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2024.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61FB83F9" w14:textId="71756F84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2025.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0902DE4C" w14:textId="6A37BD48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2026. gads</w:t>
                  </w:r>
                </w:p>
              </w:tc>
              <w:tc>
                <w:tcPr>
                  <w:tcW w:w="1695" w:type="dxa"/>
                  <w:vAlign w:val="center"/>
                </w:tcPr>
                <w:p w14:paraId="4E16C03B" w14:textId="04CEBE3C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Kopā</w:t>
                  </w:r>
                </w:p>
              </w:tc>
            </w:tr>
            <w:tr w:rsidR="009D108B" w:rsidRPr="00B23721" w14:paraId="07FF4464" w14:textId="77777777" w:rsidTr="008F3A30">
              <w:tc>
                <w:tcPr>
                  <w:tcW w:w="9272" w:type="dxa"/>
                  <w:gridSpan w:val="7"/>
                </w:tcPr>
                <w:p w14:paraId="1FC5F2C5" w14:textId="09DD2F5A" w:rsidR="009D108B" w:rsidRPr="00B23721" w:rsidRDefault="009D108B" w:rsidP="009D108B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hAnsi="Times New Roman" w:cs="Times New Roman"/>
                      <w:bCs/>
                    </w:rPr>
                    <w:t xml:space="preserve">Atbilstošie </w:t>
                  </w:r>
                  <w:r w:rsidR="002C0F70">
                    <w:rPr>
                      <w:rFonts w:ascii="Times New Roman" w:hAnsi="Times New Roman" w:cs="Times New Roman"/>
                      <w:bCs/>
                      <w:szCs w:val="18"/>
                    </w:rPr>
                    <w:t>Finansiāla</w:t>
                  </w:r>
                  <w:r w:rsidRPr="00116FA3">
                    <w:rPr>
                      <w:rFonts w:ascii="Times New Roman" w:hAnsi="Times New Roman" w:cs="Times New Roman"/>
                      <w:bCs/>
                      <w:szCs w:val="18"/>
                    </w:rPr>
                    <w:t xml:space="preserve"> atbalsta instrumenta robežu pārvaldībai un vīzu politikai </w:t>
                  </w:r>
                  <w:r w:rsidRPr="00EB0E5A">
                    <w:rPr>
                      <w:rFonts w:ascii="Times New Roman" w:hAnsi="Times New Roman" w:cs="Times New Roman"/>
                      <w:bCs/>
                    </w:rPr>
                    <w:t>2021.-2027. gada plānošanas perioda nacionālajā programmā noteiktie rādītāji</w:t>
                  </w:r>
                </w:p>
              </w:tc>
            </w:tr>
            <w:tr w:rsidR="00B46AA4" w:rsidRPr="00B23721" w14:paraId="185F8A61" w14:textId="77777777" w:rsidTr="00B23721">
              <w:tc>
                <w:tcPr>
                  <w:tcW w:w="761" w:type="dxa"/>
                </w:tcPr>
                <w:p w14:paraId="66EF551E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06A140DC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7341ED0B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432FB6E2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1887C78F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2BFF690E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006E0918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46AA4" w:rsidRPr="00B23721" w14:paraId="7C77908A" w14:textId="77777777" w:rsidTr="00B23721">
              <w:tc>
                <w:tcPr>
                  <w:tcW w:w="761" w:type="dxa"/>
                </w:tcPr>
                <w:p w14:paraId="00C8D92B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343FEEC9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13B85649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21D2F584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521939F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6429019B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142F7A67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022B4796" w14:textId="77777777" w:rsidR="004C6BF5" w:rsidRDefault="004C6BF5" w:rsidP="004C6BF5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BDF44B9" w14:textId="47EA3F7A" w:rsidR="004C6BF5" w:rsidRPr="004C6BF5" w:rsidRDefault="002C0F70" w:rsidP="004C6BF5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atbilstošie Finansiāla</w:t>
            </w:r>
            <w:r w:rsidR="004C6BF5" w:rsidRPr="004C6BF5">
              <w:rPr>
                <w:rFonts w:ascii="Times New Roman" w:eastAsia="Times New Roman" w:hAnsi="Times New Roman" w:cs="Times New Roman"/>
                <w:lang w:eastAsia="lv-LV"/>
              </w:rPr>
              <w:t xml:space="preserve"> atbalsta instrumenta robežu pārvaldībai un vīzu politikai fonda 2021.-2027. gada plānošanas perioda nacionālajā programmā noteiktie iznākuma rādītāji</w:t>
            </w:r>
          </w:p>
          <w:p w14:paraId="23EE0E8F" w14:textId="0977542C" w:rsidR="003D2031" w:rsidRPr="00B23721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1"/>
              <w:gridCol w:w="1377"/>
              <w:gridCol w:w="2651"/>
              <w:gridCol w:w="1256"/>
              <w:gridCol w:w="766"/>
              <w:gridCol w:w="766"/>
              <w:gridCol w:w="1695"/>
            </w:tblGrid>
            <w:tr w:rsidR="003D2031" w:rsidRPr="00B23721" w14:paraId="1D4E6096" w14:textId="77777777" w:rsidTr="00B23721">
              <w:tc>
                <w:tcPr>
                  <w:tcW w:w="761" w:type="dxa"/>
                  <w:vMerge w:val="restart"/>
                  <w:vAlign w:val="center"/>
                </w:tcPr>
                <w:p w14:paraId="7EB151F2" w14:textId="77777777" w:rsidR="003D2031" w:rsidRPr="00B23721" w:rsidRDefault="003D2031" w:rsidP="003D203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N.p.k.</w:t>
                  </w:r>
                </w:p>
              </w:tc>
              <w:tc>
                <w:tcPr>
                  <w:tcW w:w="1377" w:type="dxa"/>
                  <w:vMerge w:val="restart"/>
                  <w:vAlign w:val="center"/>
                </w:tcPr>
                <w:p w14:paraId="73A1B47C" w14:textId="77777777" w:rsidR="003D2031" w:rsidRPr="00B23721" w:rsidRDefault="003D2031" w:rsidP="003D203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Rādītāja nosaukums</w:t>
                  </w:r>
                </w:p>
              </w:tc>
              <w:tc>
                <w:tcPr>
                  <w:tcW w:w="7134" w:type="dxa"/>
                  <w:gridSpan w:val="5"/>
                  <w:vAlign w:val="center"/>
                </w:tcPr>
                <w:p w14:paraId="1D95F7C1" w14:textId="77777777" w:rsidR="003D2031" w:rsidRPr="00B23721" w:rsidRDefault="003D2031" w:rsidP="003D203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Plānotā skaitliskā vērtība</w:t>
                  </w:r>
                </w:p>
              </w:tc>
            </w:tr>
            <w:tr w:rsidR="00B23721" w:rsidRPr="00B23721" w14:paraId="39D4C8FF" w14:textId="77777777" w:rsidTr="00B23721">
              <w:tc>
                <w:tcPr>
                  <w:tcW w:w="761" w:type="dxa"/>
                  <w:vMerge/>
                </w:tcPr>
                <w:p w14:paraId="62DC1A2E" w14:textId="77777777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  <w:vMerge/>
                </w:tcPr>
                <w:p w14:paraId="30E53FB0" w14:textId="77777777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14:paraId="65C908C5" w14:textId="4EC9319E" w:rsidR="00B23721" w:rsidRPr="00B23721" w:rsidRDefault="00B23721" w:rsidP="00B23721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2023. gads</w:t>
                  </w:r>
                </w:p>
              </w:tc>
              <w:tc>
                <w:tcPr>
                  <w:tcW w:w="1256" w:type="dxa"/>
                  <w:vAlign w:val="center"/>
                </w:tcPr>
                <w:p w14:paraId="6C62527E" w14:textId="55EB8C74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2024.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13039F51" w14:textId="44DD6B98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2025.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0D039D80" w14:textId="1EE41AF4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2026. gads</w:t>
                  </w:r>
                </w:p>
              </w:tc>
              <w:tc>
                <w:tcPr>
                  <w:tcW w:w="1695" w:type="dxa"/>
                  <w:vAlign w:val="center"/>
                </w:tcPr>
                <w:p w14:paraId="5EBDFE61" w14:textId="5B3F6439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Kopā</w:t>
                  </w:r>
                </w:p>
              </w:tc>
            </w:tr>
            <w:tr w:rsidR="009D108B" w:rsidRPr="00EB0E5A" w14:paraId="79FC5FE0" w14:textId="77777777" w:rsidTr="00D8463E">
              <w:tc>
                <w:tcPr>
                  <w:tcW w:w="9272" w:type="dxa"/>
                  <w:gridSpan w:val="7"/>
                </w:tcPr>
                <w:p w14:paraId="5EA4F949" w14:textId="43C8860F" w:rsidR="009D108B" w:rsidRPr="00EB0E5A" w:rsidRDefault="009D108B" w:rsidP="009D108B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hAnsi="Times New Roman" w:cs="Times New Roman"/>
                      <w:bCs/>
                    </w:rPr>
                    <w:t xml:space="preserve">Atbilstošie </w:t>
                  </w:r>
                  <w:r w:rsidR="002C0F70">
                    <w:rPr>
                      <w:rFonts w:ascii="Times New Roman" w:hAnsi="Times New Roman" w:cs="Times New Roman"/>
                      <w:bCs/>
                      <w:szCs w:val="18"/>
                    </w:rPr>
                    <w:t>Finansiāla</w:t>
                  </w:r>
                  <w:r w:rsidRPr="00116FA3">
                    <w:rPr>
                      <w:rFonts w:ascii="Times New Roman" w:hAnsi="Times New Roman" w:cs="Times New Roman"/>
                      <w:bCs/>
                      <w:szCs w:val="18"/>
                    </w:rPr>
                    <w:t xml:space="preserve"> atbalsta instrumenta robežu pārvaldībai un vīzu politikai </w:t>
                  </w:r>
                  <w:r w:rsidRPr="00EB0E5A">
                    <w:rPr>
                      <w:rFonts w:ascii="Times New Roman" w:hAnsi="Times New Roman" w:cs="Times New Roman"/>
                      <w:bCs/>
                    </w:rPr>
                    <w:t>2021.-2027. gada plānošanas perioda nacionālajā programmā noteiktie rādītāji</w:t>
                  </w:r>
                </w:p>
              </w:tc>
            </w:tr>
            <w:tr w:rsidR="003D2031" w:rsidRPr="00EB0E5A" w14:paraId="739DD1B0" w14:textId="77777777" w:rsidTr="00B23721">
              <w:tc>
                <w:tcPr>
                  <w:tcW w:w="761" w:type="dxa"/>
                </w:tcPr>
                <w:p w14:paraId="61F705F7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5CACBCA8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69CE5065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2AEF2AF4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44F9A93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6CE9BB43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5DC1EC94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46AA4" w14:paraId="5298B035" w14:textId="77777777" w:rsidTr="00B23721">
              <w:tc>
                <w:tcPr>
                  <w:tcW w:w="761" w:type="dxa"/>
                </w:tcPr>
                <w:p w14:paraId="66C69D69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6C91C2DF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2EEDDD46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764E8E6F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EBB2785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2CE7E213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56D8B4B0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5F5E7566" w14:textId="46A2E911" w:rsidR="00522FD2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2D41B7F" w14:textId="4E2FCDAC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AF2271D" w14:textId="56D33F07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125D1EE" w14:textId="22F33788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7A62C5B" w14:textId="77777777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243197E" w14:textId="7F34BC4F" w:rsidR="00522FD2" w:rsidRPr="00EC720C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3DE4EAFE" w14:textId="77777777" w:rsidTr="002C0F70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EC50E5B" w14:textId="22A247A2" w:rsidR="00B23721" w:rsidRPr="009D4876" w:rsidRDefault="00522FD2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240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Projekta īstenošanas </w:t>
            </w:r>
            <w:r w:rsidR="00B46AA4"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apraksts</w:t>
            </w:r>
            <w:r w:rsid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</w:p>
          <w:p w14:paraId="746E133C" w14:textId="29C66D1F" w:rsidR="00522FD2" w:rsidRPr="009D4876" w:rsidRDefault="00522FD2" w:rsidP="00522FD2">
            <w:pPr>
              <w:spacing w:after="0" w:line="240" w:lineRule="auto"/>
              <w:ind w:right="-240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22FD2" w:rsidRPr="00EC720C" w14:paraId="3CA15100" w14:textId="77777777" w:rsidTr="002C0F70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55D4025E" w14:textId="77777777" w:rsidR="00522FD2" w:rsidRPr="00EB0E5A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īstenošanas kapacitāte</w:t>
            </w:r>
          </w:p>
          <w:p w14:paraId="1217F867" w14:textId="1A8E07F5" w:rsidR="00047E91" w:rsidRPr="00EB0E5A" w:rsidRDefault="00047E91" w:rsidP="00617947">
            <w:pPr>
              <w:spacing w:before="120" w:after="12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75E5E16B" w14:textId="77777777" w:rsidTr="002C0F70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6FB66D60" w14:textId="27C1DA03" w:rsidR="00522FD2" w:rsidRPr="00EB0E5A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Projekta īstenošanas, administrēšanas un uzraudzības apraksts</w:t>
            </w:r>
          </w:p>
          <w:p w14:paraId="13AD2EB7" w14:textId="6E59D0DF" w:rsidR="00522FD2" w:rsidRPr="00EB0E5A" w:rsidRDefault="00522FD2" w:rsidP="00617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6F94B010" w14:textId="77777777" w:rsidTr="002C0F70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09E7872E" w14:textId="06EA3A73" w:rsidR="00522FD2" w:rsidRDefault="00343E6B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Projekta risku </w:t>
            </w:r>
            <w:r w:rsidR="00522FD2" w:rsidRPr="00EB0E5A">
              <w:rPr>
                <w:rFonts w:ascii="Times New Roman" w:eastAsia="Times New Roman" w:hAnsi="Times New Roman" w:cs="Times New Roman"/>
                <w:lang w:eastAsia="lv-LV"/>
              </w:rPr>
              <w:t>izvērtējums</w:t>
            </w:r>
            <w:r w:rsidR="00522FD2" w:rsidRPr="002C0F70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:</w:t>
            </w:r>
          </w:p>
          <w:p w14:paraId="62D0F33D" w14:textId="77777777" w:rsidR="00D33D18" w:rsidRPr="00D33D18" w:rsidRDefault="00D33D18" w:rsidP="00D3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1395"/>
              <w:gridCol w:w="1560"/>
              <w:gridCol w:w="2126"/>
              <w:gridCol w:w="1895"/>
              <w:gridCol w:w="1536"/>
            </w:tblGrid>
            <w:tr w:rsidR="00522FD2" w:rsidRPr="00EB0E5A" w14:paraId="7A1B5FC5" w14:textId="77777777" w:rsidTr="00EB0E5A">
              <w:tc>
                <w:tcPr>
                  <w:tcW w:w="760" w:type="dxa"/>
                  <w:vAlign w:val="center"/>
                </w:tcPr>
                <w:p w14:paraId="4D9D4896" w14:textId="5362A83A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N.p.k.</w:t>
                  </w:r>
                </w:p>
              </w:tc>
              <w:tc>
                <w:tcPr>
                  <w:tcW w:w="1395" w:type="dxa"/>
                  <w:vAlign w:val="center"/>
                </w:tcPr>
                <w:p w14:paraId="25F67C2F" w14:textId="259A747C" w:rsidR="00522FD2" w:rsidRPr="00EB0E5A" w:rsidRDefault="002B6375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Riska nosaukums</w:t>
                  </w:r>
                </w:p>
              </w:tc>
              <w:tc>
                <w:tcPr>
                  <w:tcW w:w="1560" w:type="dxa"/>
                  <w:vAlign w:val="center"/>
                </w:tcPr>
                <w:p w14:paraId="7C06DACE" w14:textId="22909E78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Riska apraksts</w:t>
                  </w:r>
                </w:p>
              </w:tc>
              <w:tc>
                <w:tcPr>
                  <w:tcW w:w="2126" w:type="dxa"/>
                  <w:vAlign w:val="center"/>
                </w:tcPr>
                <w:p w14:paraId="2E0518D5" w14:textId="718CA6B6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Riska ietekme </w:t>
                  </w:r>
                  <w:r w:rsidR="00EB0E5A" w:rsidRP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(</w:t>
                  </w:r>
                  <w:r w:rsidRP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augsta, vidēja, zema)</w:t>
                  </w:r>
                </w:p>
              </w:tc>
              <w:tc>
                <w:tcPr>
                  <w:tcW w:w="1895" w:type="dxa"/>
                  <w:vAlign w:val="center"/>
                </w:tcPr>
                <w:p w14:paraId="18D8D4BA" w14:textId="77777777" w:rsid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Iestāšanās varbūtība</w:t>
                  </w:r>
                </w:p>
                <w:p w14:paraId="149670EF" w14:textId="45D5A5B0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r w:rsid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(</w:t>
                  </w:r>
                  <w:r w:rsidRP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augsta, vidēja, zema)</w:t>
                  </w:r>
                </w:p>
              </w:tc>
              <w:tc>
                <w:tcPr>
                  <w:tcW w:w="1536" w:type="dxa"/>
                  <w:vAlign w:val="center"/>
                </w:tcPr>
                <w:p w14:paraId="6A773439" w14:textId="52922474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Riska novēršanas, mazināšanas pasākumi</w:t>
                  </w:r>
                </w:p>
              </w:tc>
            </w:tr>
            <w:tr w:rsidR="008E703F" w:rsidRPr="00EB0E5A" w14:paraId="608BBB20" w14:textId="77777777" w:rsidTr="00EB0E5A">
              <w:tc>
                <w:tcPr>
                  <w:tcW w:w="760" w:type="dxa"/>
                </w:tcPr>
                <w:p w14:paraId="07360C72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95" w:type="dxa"/>
                </w:tcPr>
                <w:p w14:paraId="3F8818E7" w14:textId="52C9E1D0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60" w:type="dxa"/>
                </w:tcPr>
                <w:p w14:paraId="63302531" w14:textId="177085CE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126" w:type="dxa"/>
                </w:tcPr>
                <w:p w14:paraId="490FA962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895" w:type="dxa"/>
                </w:tcPr>
                <w:p w14:paraId="78E1F39C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36" w:type="dxa"/>
                </w:tcPr>
                <w:p w14:paraId="0F4B8DCD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8E703F" w:rsidRPr="00EB0E5A" w14:paraId="128C7AF3" w14:textId="77777777" w:rsidTr="00EB0E5A">
              <w:tc>
                <w:tcPr>
                  <w:tcW w:w="760" w:type="dxa"/>
                </w:tcPr>
                <w:p w14:paraId="6B96A9AB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95" w:type="dxa"/>
                </w:tcPr>
                <w:p w14:paraId="0DF7E64E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60" w:type="dxa"/>
                </w:tcPr>
                <w:p w14:paraId="7A4B0870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126" w:type="dxa"/>
                </w:tcPr>
                <w:p w14:paraId="2B8FA32E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895" w:type="dxa"/>
                </w:tcPr>
                <w:p w14:paraId="4073E42B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36" w:type="dxa"/>
                </w:tcPr>
                <w:p w14:paraId="390511E6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D33D18" w:rsidRPr="00EB0E5A" w14:paraId="40FCB66F" w14:textId="77777777" w:rsidTr="00EB0E5A">
              <w:tc>
                <w:tcPr>
                  <w:tcW w:w="760" w:type="dxa"/>
                </w:tcPr>
                <w:p w14:paraId="3C3AF5C2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95" w:type="dxa"/>
                </w:tcPr>
                <w:p w14:paraId="3CF2EDC4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60" w:type="dxa"/>
                </w:tcPr>
                <w:p w14:paraId="4E984D52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126" w:type="dxa"/>
                </w:tcPr>
                <w:p w14:paraId="43DB29D1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895" w:type="dxa"/>
                </w:tcPr>
                <w:p w14:paraId="49E00766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36" w:type="dxa"/>
                </w:tcPr>
                <w:p w14:paraId="3288B10B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005FA049" w14:textId="241627EB" w:rsidR="00522FD2" w:rsidRPr="00EB0E5A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676CBA8E" w14:textId="77777777" w:rsidTr="002C0F70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61A4456E" w14:textId="77777777" w:rsidR="00442C6F" w:rsidRPr="00EB0E5A" w:rsidRDefault="00442C6F" w:rsidP="00442C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saturiskā saistība ar citiem pēdējos 3 gados iesniegtajiem/ īstenotajiem/ īstenošanā esošiem projektiem</w:t>
            </w:r>
            <w:r w:rsidRPr="00EB0E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: </w:t>
            </w:r>
          </w:p>
          <w:p w14:paraId="363341B6" w14:textId="081B05B8" w:rsidR="00522FD2" w:rsidRPr="00EB0E5A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48CD2FE9" w14:textId="77777777" w:rsidTr="002C0F70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02FE768" w14:textId="69FCBB50" w:rsidR="00522FD2" w:rsidRPr="00343E6B" w:rsidRDefault="00B23721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Sasaiste </w:t>
            </w:r>
            <w:r w:rsidRPr="004324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ar horizontālo principu “Vienlīdzība, iekļaušana, ne-diskriminā</w:t>
            </w:r>
            <w:r w:rsidR="002C0F7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cija un pamattiesību ievērošana</w:t>
            </w:r>
            <w:r w:rsidRPr="004324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” </w:t>
            </w:r>
          </w:p>
        </w:tc>
      </w:tr>
      <w:tr w:rsidR="00522FD2" w:rsidRPr="00EC720C" w14:paraId="0287E4C4" w14:textId="77777777" w:rsidTr="002C0F70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14:paraId="2606CE78" w14:textId="77FAE39E" w:rsidR="00945D5C" w:rsidRPr="00EB0E5A" w:rsidRDefault="00314CC0" w:rsidP="002C0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Sasaistes</w:t>
            </w:r>
            <w:r w:rsidR="00945D5C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ar horizontālo principu “Vienlīdzība, iekļaušana, nediskriminā</w:t>
            </w:r>
            <w:r w:rsidR="002C0F70">
              <w:rPr>
                <w:rFonts w:ascii="Times New Roman" w:eastAsia="Times New Roman" w:hAnsi="Times New Roman" w:cs="Times New Roman"/>
                <w:lang w:eastAsia="lv-LV"/>
              </w:rPr>
              <w:t>cija un pamattiesību ievērošana</w:t>
            </w:r>
            <w:r w:rsidR="00945D5C" w:rsidRPr="00EB0E5A">
              <w:rPr>
                <w:rFonts w:ascii="Times New Roman" w:eastAsia="Times New Roman" w:hAnsi="Times New Roman" w:cs="Times New Roman"/>
                <w:lang w:eastAsia="lv-LV"/>
              </w:rPr>
              <w:t>” apraksts</w:t>
            </w:r>
          </w:p>
          <w:p w14:paraId="0A5BE5B4" w14:textId="73C01A7A" w:rsidR="00BE147E" w:rsidRPr="00EB0E5A" w:rsidRDefault="00BE147E" w:rsidP="002C0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2F87DDCB" w14:textId="77777777" w:rsidTr="002C0F70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14:paraId="7C19BE2B" w14:textId="334ABE9C" w:rsidR="00522FD2" w:rsidRPr="00EB0E5A" w:rsidRDefault="00522FD2" w:rsidP="002C0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Projektā plānotie horizontālā principa  “Vienlīdzība, iekļaušana, nediskriminā</w:t>
            </w:r>
            <w:r w:rsidR="002C0F70">
              <w:rPr>
                <w:rFonts w:ascii="Times New Roman" w:eastAsia="Times New Roman" w:hAnsi="Times New Roman" w:cs="Times New Roman"/>
                <w:lang w:eastAsia="lv-LV"/>
              </w:rPr>
              <w:t>cija un pamattiesību ievērošana</w:t>
            </w: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” ieviešana</w:t>
            </w:r>
            <w:r w:rsidR="002D2506" w:rsidRPr="00EB0E5A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sasniedzamie rādītāji:</w:t>
            </w:r>
          </w:p>
          <w:p w14:paraId="35EF11BA" w14:textId="4F93CA2E" w:rsidR="00BE147E" w:rsidRPr="00EB0E5A" w:rsidRDefault="00BE147E" w:rsidP="002C0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3460" w:rsidRPr="00EC720C" w14:paraId="24ECB7AD" w14:textId="77777777" w:rsidTr="002C0F70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8EAADB" w:themeFill="accent1" w:themeFillTint="99"/>
            <w:vAlign w:val="bottom"/>
          </w:tcPr>
          <w:p w14:paraId="4D96955C" w14:textId="6F0C5A6A" w:rsidR="006D3460" w:rsidRPr="006D3460" w:rsidRDefault="00314CC0" w:rsidP="00314CC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Horizontālā</w:t>
            </w:r>
            <w:r w:rsidR="006D3460" w:rsidRPr="006D346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principa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</w:t>
            </w:r>
            <w:r w:rsidR="006D3460" w:rsidRPr="006D346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enodarīt būtisku kaitējumu” ievērošanas apraksts</w:t>
            </w:r>
          </w:p>
        </w:tc>
      </w:tr>
      <w:tr w:rsidR="006D3460" w:rsidRPr="00EC720C" w14:paraId="4545C6D8" w14:textId="77777777" w:rsidTr="002C0F70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14:paraId="63736F4F" w14:textId="77777777" w:rsidR="00B64B9C" w:rsidRDefault="00B64B9C" w:rsidP="00B64B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Horizontālā principa  “Nenodarīt būtisku kaitējumu” sasaiste ar projektā plānotajām darbībām</w:t>
            </w:r>
          </w:p>
          <w:p w14:paraId="1F21AADF" w14:textId="0A16FD62" w:rsidR="00BB5DF3" w:rsidRPr="00BB5DF3" w:rsidRDefault="00BB5DF3" w:rsidP="00BB5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1.daļa</w:t>
            </w:r>
          </w:p>
          <w:tbl>
            <w:tblPr>
              <w:tblW w:w="910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709"/>
              <w:gridCol w:w="709"/>
              <w:gridCol w:w="4252"/>
            </w:tblGrid>
            <w:tr w:rsidR="00BB5DF3" w:rsidRPr="00BC4150" w14:paraId="18B08C0C" w14:textId="77777777" w:rsidTr="00343FC5">
              <w:trPr>
                <w:trHeight w:val="900"/>
                <w:tblHeader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2A2F0271" w14:textId="77777777" w:rsidR="00BB5DF3" w:rsidRPr="00D414D8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iCs/>
                      <w:lang w:eastAsia="lv-LV"/>
                    </w:rPr>
                    <w:t>Vides mērķis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687D77CC" w14:textId="77777777" w:rsidR="00BB5DF3" w:rsidRPr="00D414D8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JĀ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3069C9A4" w14:textId="77777777" w:rsidR="00BB5DF3" w:rsidRPr="00D414D8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NĒ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65696E12" w14:textId="77777777" w:rsidR="00BB5DF3" w:rsidRPr="00D414D8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Pamatojums, ja novērtējums ir “NĒ”</w:t>
                  </w:r>
                </w:p>
              </w:tc>
            </w:tr>
            <w:tr w:rsidR="00BB5DF3" w:rsidRPr="00BC4150" w14:paraId="12F99BBD" w14:textId="77777777" w:rsidTr="00343FC5">
              <w:trPr>
                <w:trHeight w:val="300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47F9643A" w14:textId="77777777" w:rsidR="00BB5DF3" w:rsidRPr="000F4B83" w:rsidRDefault="00BB5DF3" w:rsidP="00BB5DF3">
                  <w:pPr>
                    <w:spacing w:line="240" w:lineRule="auto"/>
                    <w:ind w:left="330" w:hanging="33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 xml:space="preserve">Klimata pārmaiņu mazināšana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4586E3EE" w14:textId="77777777" w:rsidR="00BB5DF3" w:rsidRPr="00BC4150" w:rsidRDefault="00BB5DF3" w:rsidP="00BB5DF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62E2F9A6" w14:textId="77777777" w:rsidR="00BB5DF3" w:rsidRPr="00BC4150" w:rsidRDefault="00BB5DF3" w:rsidP="00BB5DF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38904D7E" w14:textId="77777777" w:rsidR="00BB5DF3" w:rsidRPr="00BC4150" w:rsidRDefault="00BB5DF3" w:rsidP="00BB5DF3">
                  <w:pPr>
                    <w:pStyle w:val="ListParagraph"/>
                    <w:spacing w:line="240" w:lineRule="auto"/>
                    <w:ind w:left="360"/>
                    <w:jc w:val="both"/>
                    <w:rPr>
                      <w:rFonts w:eastAsiaTheme="minorEastAsia"/>
                    </w:rPr>
                  </w:pPr>
                </w:p>
              </w:tc>
            </w:tr>
            <w:tr w:rsidR="00BB5DF3" w:rsidRPr="00BC4150" w14:paraId="0A42B16B" w14:textId="77777777" w:rsidTr="00343FC5">
              <w:trPr>
                <w:trHeight w:val="278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0CD867A6" w14:textId="77777777" w:rsidR="00BB5DF3" w:rsidRPr="000F4B83" w:rsidRDefault="00BB5DF3" w:rsidP="00BB5DF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Pielāgošanas klimata pārmaiņām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650CF171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C976759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7649F5F" w14:textId="77777777" w:rsidR="00BB5DF3" w:rsidRPr="00BC4150" w:rsidRDefault="00BB5DF3" w:rsidP="00BB5DF3">
                  <w:pPr>
                    <w:pStyle w:val="ListParagraph"/>
                    <w:spacing w:line="240" w:lineRule="auto"/>
                    <w:ind w:left="360"/>
                    <w:jc w:val="both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BC4150" w14:paraId="4D1FF831" w14:textId="77777777" w:rsidTr="00343FC5">
              <w:trPr>
                <w:trHeight w:val="382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3B9D084C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Ūdens un jūras resursu ilgtspējīga izmantošana un aizsardzība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12542ED1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4294CE49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</w:tcPr>
                <w:p w14:paraId="61BA8F7F" w14:textId="77777777" w:rsidR="00BB5DF3" w:rsidRPr="00BC4150" w:rsidRDefault="00BB5DF3" w:rsidP="00BB5DF3">
                  <w:pPr>
                    <w:spacing w:line="240" w:lineRule="auto"/>
                    <w:jc w:val="both"/>
                    <w:rPr>
                      <w:rFonts w:eastAsia="Calibri"/>
                      <w:lang w:eastAsia="lv-LV"/>
                    </w:rPr>
                  </w:pPr>
                </w:p>
              </w:tc>
            </w:tr>
            <w:tr w:rsidR="00BB5DF3" w:rsidRPr="00BC4150" w14:paraId="4BE68E7A" w14:textId="77777777" w:rsidTr="00343FC5">
              <w:trPr>
                <w:trHeight w:val="388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5E814FB5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Aprites ekonomika, tostarp atkritumu rašanās novēršana un pārstrāde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21DBBFC7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0658F3C9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D8D2C3B" w14:textId="77777777" w:rsidR="00BB5DF3" w:rsidRPr="00DD20B4" w:rsidRDefault="00BB5DF3" w:rsidP="00BB5DF3">
                  <w:pPr>
                    <w:spacing w:line="240" w:lineRule="auto"/>
                    <w:jc w:val="both"/>
                  </w:pPr>
                </w:p>
              </w:tc>
            </w:tr>
            <w:tr w:rsidR="00BB5DF3" w:rsidRPr="00BC4150" w14:paraId="58905C43" w14:textId="77777777" w:rsidTr="00343FC5">
              <w:trPr>
                <w:trHeight w:val="380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66F4BD41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Piesārņojuma novēršana un to kontrole gaisā, ūdenī vai zemē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560D45C5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563A8AA1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EE52A31" w14:textId="77777777" w:rsidR="00BB5DF3" w:rsidRPr="00BC4150" w:rsidRDefault="00BB5DF3" w:rsidP="00BB5DF3">
                  <w:pPr>
                    <w:spacing w:line="240" w:lineRule="auto"/>
                    <w:rPr>
                      <w:rFonts w:eastAsia="Calibri"/>
                      <w:highlight w:val="yellow"/>
                      <w:lang w:eastAsia="lv-LV"/>
                    </w:rPr>
                  </w:pPr>
                </w:p>
              </w:tc>
            </w:tr>
            <w:tr w:rsidR="00BB5DF3" w:rsidRPr="00BC4150" w14:paraId="70D9E905" w14:textId="77777777" w:rsidTr="00343FC5">
              <w:trPr>
                <w:trHeight w:val="386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3530549A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Bioloģiskās daudzveidības un ekosistēmu aizsardzība un atjaunošana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1A2A5EC1" w14:textId="77777777" w:rsidR="00BB5DF3" w:rsidRPr="000F4B83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6681DE8A" w14:textId="77777777" w:rsidR="00BB5DF3" w:rsidRPr="000F4B83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</w:tcPr>
                <w:p w14:paraId="1F433877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4C5E85ED" w14:textId="08FBCE3C" w:rsidR="006D3460" w:rsidRDefault="00BB5DF3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2.daļa</w:t>
            </w:r>
          </w:p>
          <w:tbl>
            <w:tblPr>
              <w:tblW w:w="910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134"/>
              <w:gridCol w:w="3577"/>
            </w:tblGrid>
            <w:tr w:rsidR="00BB5DF3" w:rsidRPr="000F4B83" w14:paraId="4030AA35" w14:textId="77777777" w:rsidTr="00343FC5">
              <w:trPr>
                <w:trHeight w:val="300"/>
                <w:tblHeader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1480CDB8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Jautājums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2C60B881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NĒ</w:t>
                  </w:r>
                  <w:r w:rsidRPr="008340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lv-LV"/>
                    </w:rPr>
                    <w:footnoteReference w:id="1"/>
                  </w: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1592EA3C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Detalizēts izvērtējums (ja novērtējuma 1.daļā novērtējums ir “JĀ”)</w:t>
                  </w:r>
                </w:p>
              </w:tc>
            </w:tr>
            <w:tr w:rsidR="00BB5DF3" w:rsidRPr="000F4B83" w14:paraId="19F20933" w14:textId="77777777" w:rsidTr="00343FC5">
              <w:trPr>
                <w:trHeight w:val="41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25FE85C0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Klimata pārmaiņu mazināšana. 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 radīs ievērojamas SEG emisijas?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05DF011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ECF836F" w14:textId="77777777" w:rsidR="00BB5DF3" w:rsidRPr="000F4B83" w:rsidRDefault="00BB5DF3" w:rsidP="00BB5DF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3BF5C855" w14:textId="77777777" w:rsidTr="00343FC5">
              <w:trPr>
                <w:trHeight w:val="1055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7557B521" w14:textId="77777777" w:rsidR="00BB5DF3" w:rsidRPr="000F4B83" w:rsidRDefault="00BB5DF3" w:rsidP="00BB5D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Pielāgošanās klimata pārmaiņām. </w:t>
                  </w:r>
                </w:p>
                <w:p w14:paraId="40CC9764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 izraisīs pašreizējā klimata un gaidāmā nākotnes klimata negatīvās ietekmes palielināšanos uz pašu pasākumu vai uz cilvēku, dabu vai aktīviem?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03D8C075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2D5BF5E9" w14:textId="77777777" w:rsidR="00BB5DF3" w:rsidRPr="000F4B83" w:rsidRDefault="00BB5DF3" w:rsidP="00BB5DF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61FCAFCD" w14:textId="77777777" w:rsidTr="00343FC5">
              <w:trPr>
                <w:trHeight w:val="1676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5F1332CE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lastRenderedPageBreak/>
                    <w:t xml:space="preserve">Ilgtspējīga ūdens un jūras resursu izmantošana un aizsardzība. </w:t>
                  </w:r>
                </w:p>
                <w:p w14:paraId="7E90DF13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Vai paredzams, ka pasākums kaitēs: </w:t>
                  </w:r>
                </w:p>
                <w:p w14:paraId="16CADEBB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(i) ūdensobjektu labam stāvoklim vai to labam ekoloģiskajam potenciālam, ieskaitot virszemes ūdeņus un gruntsūdeņus; vai </w:t>
                  </w:r>
                </w:p>
                <w:p w14:paraId="7FCF651A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(ii) jūras ūdeņu labam vides stāvoklim?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526686FD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42556B28" w14:textId="77777777" w:rsidR="00BB5DF3" w:rsidRPr="000F4B83" w:rsidRDefault="00BB5DF3" w:rsidP="00BB5D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7F1EA916" w14:textId="77777777" w:rsidTr="00343FC5">
              <w:trPr>
                <w:trHeight w:val="68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35F1363F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Pāreja uz aprites ekonomiku, ieskaitot atkritumu rašanās novēršanu un to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reciklēšanu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. </w:t>
                  </w:r>
                </w:p>
                <w:p w14:paraId="01BAE283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Vai paredzams, ka pasākums: </w:t>
                  </w:r>
                </w:p>
                <w:p w14:paraId="799063F9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(i) būtiski palielinās atkritumu rašanos,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incinerāciju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vai apglabāšanu, izņemot nepārstrādājamu bīstamo atkritumu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incinerāciju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; vai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>(ii) dabas resursu tiešā vai netiešā izmantošanā jebkurā to aprites cikla posmā radīs būtisku neefektivitāti, kas netiek samazināta līdz minimumam ar atbilstošiem pasākumiem; vai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>(iii) radīs būtisku un ilgtermiņa kaitējumu videi attiecībā uz aprites ekonomiku?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35843FE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5C352D7B" w14:textId="77777777" w:rsidR="00BB5DF3" w:rsidRPr="000F4B83" w:rsidRDefault="00BB5DF3" w:rsidP="00BB5DF3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6E0E9BE3" w14:textId="77777777" w:rsidTr="00343FC5">
              <w:trPr>
                <w:trHeight w:val="54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5649B64A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Piesārņojuma novēršana un kontrole. </w:t>
                  </w:r>
                </w:p>
                <w:p w14:paraId="64E3141D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 ievērojami palielinās piesārņotāju emisijas gaisā, ūdenī vai zemē?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76879790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4ACE7941" w14:textId="77777777" w:rsidR="00BB5DF3" w:rsidRPr="000F4B83" w:rsidRDefault="00BB5DF3" w:rsidP="00BB5DF3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B5DF3" w:rsidRPr="000F4B83" w14:paraId="1D1B0320" w14:textId="77777777" w:rsidTr="00343FC5">
              <w:trPr>
                <w:trHeight w:val="1679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417F352C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Bioloģiskās daudzveidības un ekosistēmu aizsardzība un atjaunošana.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  <w:p w14:paraId="4827AD6E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pasākums: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>(i) būtiski kaitēs ekosistēmu labam stāvoklim un noturībai; vai (ii) kaitēs dzīvotņu un sugu, tostarp Savienības nozīmes dzīvotņu un sugu, aizsardzības statusam?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53523A3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52A4F36A" w14:textId="77777777" w:rsidR="00BB5DF3" w:rsidRPr="000F4B83" w:rsidRDefault="00BB5DF3" w:rsidP="00BB5D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7F679ED8" w14:textId="72CD6311" w:rsidR="00BB5DF3" w:rsidRPr="006D3460" w:rsidRDefault="00BB5DF3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3460" w:rsidRPr="00EC720C" w14:paraId="1A050040" w14:textId="77777777" w:rsidTr="002C0F70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1411D11" w14:textId="3EC3E26F" w:rsidR="006D3460" w:rsidRPr="00343E6B" w:rsidRDefault="00B23721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Projekta rezultātu ilgtspējas</w:t>
            </w:r>
            <w:r w:rsidR="006D3460"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apraksts</w:t>
            </w:r>
            <w:r w:rsidR="006D346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</w:p>
        </w:tc>
      </w:tr>
      <w:tr w:rsidR="006D3460" w:rsidRPr="00EC720C" w14:paraId="63694DDD" w14:textId="77777777" w:rsidTr="002C0F70">
        <w:trPr>
          <w:gridBefore w:val="1"/>
          <w:wBefore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37061294" w14:textId="587C0FE8" w:rsidR="006D3460" w:rsidRPr="00D33D18" w:rsidRDefault="00D33D18" w:rsidP="00D33D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sasniegto rezultātu nodrošināšana pēc termiņa</w:t>
            </w:r>
          </w:p>
          <w:p w14:paraId="4CE76061" w14:textId="6201A573" w:rsidR="006D3460" w:rsidRPr="00EC720C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3460" w:rsidRPr="00EC720C" w14:paraId="6CAAEB70" w14:textId="77777777" w:rsidTr="002C0F70">
        <w:trPr>
          <w:gridBefore w:val="1"/>
          <w:wBefore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82F610D" w14:textId="51A92CE7" w:rsidR="006D3460" w:rsidRPr="00343E6B" w:rsidRDefault="006D3460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sadarbī</w:t>
            </w:r>
            <w:r w:rsidR="00B23721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bas partneri*</w:t>
            </w:r>
          </w:p>
        </w:tc>
      </w:tr>
      <w:tr w:rsidR="006D3460" w:rsidRPr="00EC720C" w14:paraId="360C16E4" w14:textId="77777777" w:rsidTr="002C0F70">
        <w:trPr>
          <w:gridBefore w:val="1"/>
          <w:wBefore w:w="8" w:type="dxa"/>
          <w:trHeight w:val="300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7AC1C932" w14:textId="77777777" w:rsidR="006D3460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CBB2CC4" w14:textId="7F501077" w:rsidR="006D3460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6136"/>
            </w:tblGrid>
            <w:tr w:rsidR="00B23721" w14:paraId="5B2C7261" w14:textId="77777777" w:rsidTr="00F667DB">
              <w:tc>
                <w:tcPr>
                  <w:tcW w:w="3136" w:type="dxa"/>
                </w:tcPr>
                <w:p w14:paraId="1BC537F9" w14:textId="14CAAC69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Projekta sadarbības partnera </w:t>
                  </w:r>
                  <w:r w:rsidR="00BF0E9D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organizācijas </w:t>
                  </w: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nosaukums</w:t>
                  </w:r>
                </w:p>
              </w:tc>
              <w:tc>
                <w:tcPr>
                  <w:tcW w:w="6136" w:type="dxa"/>
                </w:tcPr>
                <w:p w14:paraId="78010BBE" w14:textId="21E35EEF" w:rsidR="00B23721" w:rsidRPr="00F667DB" w:rsidRDefault="00B23721" w:rsidP="00B23721">
                  <w:pPr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</w:pPr>
                </w:p>
              </w:tc>
            </w:tr>
            <w:tr w:rsidR="00B23721" w14:paraId="18CCDED0" w14:textId="77777777" w:rsidTr="00F667DB">
              <w:tc>
                <w:tcPr>
                  <w:tcW w:w="3136" w:type="dxa"/>
                </w:tcPr>
                <w:p w14:paraId="532CE4E7" w14:textId="6BCC64FD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Reģ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nr./ Nod. maks. Reģ. nr.</w:t>
                  </w:r>
                </w:p>
              </w:tc>
              <w:tc>
                <w:tcPr>
                  <w:tcW w:w="6136" w:type="dxa"/>
                </w:tcPr>
                <w:p w14:paraId="7C5660CF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195606A9" w14:textId="77777777" w:rsidTr="00F667DB">
              <w:tc>
                <w:tcPr>
                  <w:tcW w:w="3136" w:type="dxa"/>
                </w:tcPr>
                <w:p w14:paraId="068C7D8D" w14:textId="10800166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sadarbības partnera</w:t>
                  </w:r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partnera veids</w:t>
                  </w:r>
                </w:p>
              </w:tc>
              <w:tc>
                <w:tcPr>
                  <w:tcW w:w="6136" w:type="dxa"/>
                </w:tcPr>
                <w:p w14:paraId="56B92F3C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4E00549E" w14:textId="77777777" w:rsidTr="00F667DB">
              <w:tc>
                <w:tcPr>
                  <w:tcW w:w="3136" w:type="dxa"/>
                </w:tcPr>
                <w:p w14:paraId="144A5086" w14:textId="483F3739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 iesniedzēja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sadarbības Partnera</w:t>
                  </w: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organizācijas juridiskā adrese</w:t>
                  </w:r>
                </w:p>
              </w:tc>
              <w:tc>
                <w:tcPr>
                  <w:tcW w:w="6136" w:type="dxa"/>
                </w:tcPr>
                <w:p w14:paraId="01FFD0F7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124D944E" w14:textId="77777777" w:rsidTr="00F667DB">
              <w:tc>
                <w:tcPr>
                  <w:tcW w:w="3136" w:type="dxa"/>
                </w:tcPr>
                <w:p w14:paraId="7DBB16C6" w14:textId="64F81896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sadarbības</w:t>
                  </w: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partnera organizācijas elektroniskā pasta adrese un mājaslapa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>s adrese</w:t>
                  </w:r>
                </w:p>
              </w:tc>
              <w:tc>
                <w:tcPr>
                  <w:tcW w:w="6136" w:type="dxa"/>
                </w:tcPr>
                <w:p w14:paraId="0D65B7EC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43EEFE8E" w14:textId="77777777" w:rsidTr="00F667DB">
              <w:tc>
                <w:tcPr>
                  <w:tcW w:w="3136" w:type="dxa"/>
                </w:tcPr>
                <w:p w14:paraId="453F3752" w14:textId="494F8E26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Partnera izvēles pamatojums </w:t>
                  </w:r>
                </w:p>
              </w:tc>
              <w:tc>
                <w:tcPr>
                  <w:tcW w:w="6136" w:type="dxa"/>
                </w:tcPr>
                <w:p w14:paraId="253A2D77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736C67F2" w14:textId="2641C321" w:rsidR="004B6261" w:rsidRDefault="004B6261" w:rsidP="004B6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*- projektam nepieciešams pievienot sadarbības partnera apliecinājumu</w:t>
            </w:r>
          </w:p>
          <w:p w14:paraId="2B0D14D3" w14:textId="0779CD73" w:rsidR="006D3460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4171EF8" w14:textId="6C28A0E8" w:rsidR="006D3460" w:rsidRPr="00EC720C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C0F70" w:rsidRPr="00343E6B" w14:paraId="4C747F09" w14:textId="77777777" w:rsidTr="002C0F70">
        <w:trPr>
          <w:gridAfter w:val="1"/>
          <w:wAfter w:w="8" w:type="dxa"/>
          <w:trHeight w:val="390"/>
        </w:trPr>
        <w:tc>
          <w:tcPr>
            <w:tcW w:w="102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16CF80B" w14:textId="77777777" w:rsidR="002C0F70" w:rsidRPr="00343E6B" w:rsidRDefault="002C0F70" w:rsidP="002978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Projekta budžeta tāme </w:t>
            </w:r>
          </w:p>
        </w:tc>
      </w:tr>
      <w:tr w:rsidR="002C0F70" w:rsidRPr="00EC720C" w14:paraId="407A308B" w14:textId="77777777" w:rsidTr="002C0F70">
        <w:trPr>
          <w:gridAfter w:val="1"/>
          <w:wAfter w:w="8" w:type="dxa"/>
          <w:trHeight w:val="615"/>
        </w:trPr>
        <w:tc>
          <w:tcPr>
            <w:tcW w:w="10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2C3A4939" w14:textId="77777777" w:rsidR="002C0F70" w:rsidRDefault="002C0F70" w:rsidP="0029786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317E38D" w14:textId="77777777" w:rsidR="002C0F70" w:rsidRPr="009B0B81" w:rsidRDefault="002C0F70" w:rsidP="0029786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0B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budžeta tāmes veidlapa ir MS Excel failā.</w:t>
            </w:r>
          </w:p>
          <w:p w14:paraId="56817BE0" w14:textId="77777777" w:rsidR="002C0F70" w:rsidRPr="00EC720C" w:rsidRDefault="002C0F70" w:rsidP="00297864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26CEA3A0" w14:textId="69E51430" w:rsidR="008D7D65" w:rsidRDefault="008D7D65" w:rsidP="008D7D65">
      <w:pPr>
        <w:rPr>
          <w:rFonts w:ascii="Times New Roman" w:hAnsi="Times New Roman" w:cs="Times New Roman"/>
          <w:sz w:val="24"/>
        </w:rPr>
      </w:pPr>
    </w:p>
    <w:p w14:paraId="144464DC" w14:textId="151804C6" w:rsidR="00A052C6" w:rsidRDefault="00A052C6" w:rsidP="008D7D65">
      <w:pPr>
        <w:rPr>
          <w:rFonts w:ascii="Times New Roman" w:hAnsi="Times New Roman" w:cs="Times New Roman"/>
          <w:sz w:val="24"/>
        </w:rPr>
      </w:pPr>
    </w:p>
    <w:p w14:paraId="557BD115" w14:textId="0A10F277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47327EEB" w14:textId="773BE658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5000AA2A" w14:textId="448CF230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6E33E89C" w14:textId="586FAC52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4F32A52C" w14:textId="64F76B97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02E75B32" w14:textId="00A250C1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6E00A972" w14:textId="2A716721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5B8E3939" w14:textId="7A36308C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0BF159D5" w14:textId="450FF44E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101C2975" w14:textId="236F2E2B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7B4AF817" w14:textId="061C8DB5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10751C44" w14:textId="77CA296D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21A43ACD" w14:textId="34709C38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5F25F0B3" w14:textId="4D8FF37F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267D1B44" w14:textId="288BC829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158A992D" w14:textId="01230361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37456446" w14:textId="7C24A892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2563D7DC" w14:textId="025CDF47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3FEE5DCA" w14:textId="3690F4AA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7206E5E9" w14:textId="0DAF18C7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11564AF6" w14:textId="3686697A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5D894A4E" w14:textId="76F47C22" w:rsidR="002C0F70" w:rsidRDefault="002C0F70" w:rsidP="008D7D65">
      <w:pPr>
        <w:rPr>
          <w:rFonts w:ascii="Times New Roman" w:hAnsi="Times New Roman" w:cs="Times New Roman"/>
          <w:sz w:val="24"/>
        </w:rPr>
      </w:pPr>
    </w:p>
    <w:p w14:paraId="310D21F1" w14:textId="480DB7D1" w:rsidR="002C0F70" w:rsidRDefault="002C0F70" w:rsidP="008D7D65">
      <w:pPr>
        <w:rPr>
          <w:rFonts w:ascii="Times New Roman" w:hAnsi="Times New Roman" w:cs="Times New Roman"/>
          <w:sz w:val="24"/>
        </w:rPr>
      </w:pPr>
    </w:p>
    <w:sectPr w:rsidR="002C0F70" w:rsidSect="006D6413">
      <w:pgSz w:w="11906" w:h="16838" w:code="9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F663" w14:textId="77777777" w:rsidR="008D6B36" w:rsidRDefault="008D6B36" w:rsidP="00F42C86">
      <w:pPr>
        <w:spacing w:after="0" w:line="240" w:lineRule="auto"/>
      </w:pPr>
      <w:r>
        <w:separator/>
      </w:r>
    </w:p>
  </w:endnote>
  <w:endnote w:type="continuationSeparator" w:id="0">
    <w:p w14:paraId="786E4512" w14:textId="77777777" w:rsidR="008D6B36" w:rsidRDefault="008D6B36" w:rsidP="00F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FE540" w14:textId="77777777" w:rsidR="008D6B36" w:rsidRDefault="008D6B36" w:rsidP="00F42C86">
      <w:pPr>
        <w:spacing w:after="0" w:line="240" w:lineRule="auto"/>
      </w:pPr>
      <w:r>
        <w:separator/>
      </w:r>
    </w:p>
  </w:footnote>
  <w:footnote w:type="continuationSeparator" w:id="0">
    <w:p w14:paraId="11F20E83" w14:textId="77777777" w:rsidR="008D6B36" w:rsidRDefault="008D6B36" w:rsidP="00F42C86">
      <w:pPr>
        <w:spacing w:after="0" w:line="240" w:lineRule="auto"/>
      </w:pPr>
      <w:r>
        <w:continuationSeparator/>
      </w:r>
    </w:p>
  </w:footnote>
  <w:footnote w:id="1">
    <w:p w14:paraId="30539F65" w14:textId="77777777" w:rsidR="00BB5DF3" w:rsidRPr="00AC65B8" w:rsidRDefault="00BB5DF3" w:rsidP="00BB5DF3">
      <w:pPr>
        <w:pStyle w:val="f1"/>
        <w:contextualSpacing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</w:rPr>
        <w:t xml:space="preserve">1 </w:t>
      </w:r>
      <w:r w:rsidRPr="00AC65B8">
        <w:rPr>
          <w:rFonts w:ascii="Times New Roman" w:hAnsi="Times New Roman" w:cs="Times New Roman"/>
          <w:sz w:val="18"/>
          <w:szCs w:val="18"/>
          <w:lang w:val="lv-LV"/>
        </w:rPr>
        <w:t>Atzīmējot “NĒ” novē</w:t>
      </w:r>
      <w:r>
        <w:rPr>
          <w:rFonts w:ascii="Times New Roman" w:hAnsi="Times New Roman" w:cs="Times New Roman"/>
          <w:sz w:val="18"/>
          <w:szCs w:val="18"/>
          <w:lang w:val="lv-LV"/>
        </w:rPr>
        <w:t>rtējuma 2.daļā tiek apliecināts</w:t>
      </w:r>
      <w:r w:rsidRPr="00AC65B8">
        <w:rPr>
          <w:rFonts w:ascii="Times New Roman" w:hAnsi="Times New Roman" w:cs="Times New Roman"/>
          <w:sz w:val="18"/>
          <w:szCs w:val="18"/>
          <w:lang w:val="lv-LV"/>
        </w:rPr>
        <w:t>, ka atbilde ir “NĒ”, un labās puses kolonnā sniegt pamatotu paskaidrojumu un pamatojumu, pamatojoties uz attiecīgajiem jautājumiem.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3E0"/>
    <w:multiLevelType w:val="hybridMultilevel"/>
    <w:tmpl w:val="8AF8BD5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6553E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C8F"/>
    <w:multiLevelType w:val="hybridMultilevel"/>
    <w:tmpl w:val="1AF8F91E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42B5"/>
    <w:multiLevelType w:val="hybridMultilevel"/>
    <w:tmpl w:val="963631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DD9"/>
    <w:multiLevelType w:val="hybridMultilevel"/>
    <w:tmpl w:val="D556C882"/>
    <w:lvl w:ilvl="0" w:tplc="D73463B6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9" w:hanging="360"/>
      </w:pPr>
    </w:lvl>
    <w:lvl w:ilvl="2" w:tplc="0426001B" w:tentative="1">
      <w:start w:val="1"/>
      <w:numFmt w:val="lowerRoman"/>
      <w:lvlText w:val="%3."/>
      <w:lvlJc w:val="right"/>
      <w:pPr>
        <w:ind w:left="2239" w:hanging="180"/>
      </w:pPr>
    </w:lvl>
    <w:lvl w:ilvl="3" w:tplc="0426000F" w:tentative="1">
      <w:start w:val="1"/>
      <w:numFmt w:val="decimal"/>
      <w:lvlText w:val="%4."/>
      <w:lvlJc w:val="left"/>
      <w:pPr>
        <w:ind w:left="2959" w:hanging="360"/>
      </w:pPr>
    </w:lvl>
    <w:lvl w:ilvl="4" w:tplc="04260019" w:tentative="1">
      <w:start w:val="1"/>
      <w:numFmt w:val="lowerLetter"/>
      <w:lvlText w:val="%5."/>
      <w:lvlJc w:val="left"/>
      <w:pPr>
        <w:ind w:left="3679" w:hanging="360"/>
      </w:pPr>
    </w:lvl>
    <w:lvl w:ilvl="5" w:tplc="0426001B" w:tentative="1">
      <w:start w:val="1"/>
      <w:numFmt w:val="lowerRoman"/>
      <w:lvlText w:val="%6."/>
      <w:lvlJc w:val="right"/>
      <w:pPr>
        <w:ind w:left="4399" w:hanging="180"/>
      </w:pPr>
    </w:lvl>
    <w:lvl w:ilvl="6" w:tplc="0426000F" w:tentative="1">
      <w:start w:val="1"/>
      <w:numFmt w:val="decimal"/>
      <w:lvlText w:val="%7."/>
      <w:lvlJc w:val="left"/>
      <w:pPr>
        <w:ind w:left="5119" w:hanging="360"/>
      </w:pPr>
    </w:lvl>
    <w:lvl w:ilvl="7" w:tplc="04260019" w:tentative="1">
      <w:start w:val="1"/>
      <w:numFmt w:val="lowerLetter"/>
      <w:lvlText w:val="%8."/>
      <w:lvlJc w:val="left"/>
      <w:pPr>
        <w:ind w:left="5839" w:hanging="360"/>
      </w:pPr>
    </w:lvl>
    <w:lvl w:ilvl="8" w:tplc="0426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2D0B350F"/>
    <w:multiLevelType w:val="hybridMultilevel"/>
    <w:tmpl w:val="D27469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D548D"/>
    <w:multiLevelType w:val="hybridMultilevel"/>
    <w:tmpl w:val="F7E246CA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C78D6"/>
    <w:multiLevelType w:val="hybridMultilevel"/>
    <w:tmpl w:val="04CC558C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00EB"/>
    <w:multiLevelType w:val="hybridMultilevel"/>
    <w:tmpl w:val="C4C8C708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2E7A"/>
    <w:multiLevelType w:val="multilevel"/>
    <w:tmpl w:val="D8D63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B96145"/>
    <w:multiLevelType w:val="multilevel"/>
    <w:tmpl w:val="DEC819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FB7ED3"/>
    <w:multiLevelType w:val="hybridMultilevel"/>
    <w:tmpl w:val="8CAAE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5945"/>
    <w:multiLevelType w:val="hybridMultilevel"/>
    <w:tmpl w:val="5AC46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02125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858D1"/>
    <w:multiLevelType w:val="multilevel"/>
    <w:tmpl w:val="6A84E8C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C72AC0"/>
    <w:multiLevelType w:val="hybridMultilevel"/>
    <w:tmpl w:val="A64AE764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01D7456"/>
    <w:multiLevelType w:val="hybridMultilevel"/>
    <w:tmpl w:val="C47A11A2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D717A"/>
    <w:multiLevelType w:val="hybridMultilevel"/>
    <w:tmpl w:val="F49230F8"/>
    <w:lvl w:ilvl="0" w:tplc="B56E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98C1F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2E74B5"/>
      </w:rPr>
    </w:lvl>
    <w:lvl w:ilvl="2" w:tplc="AD1A4C0C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i w:val="0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A635A2"/>
    <w:multiLevelType w:val="hybridMultilevel"/>
    <w:tmpl w:val="90C689D2"/>
    <w:lvl w:ilvl="0" w:tplc="86A83CB8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6216"/>
    <w:multiLevelType w:val="hybridMultilevel"/>
    <w:tmpl w:val="548E3D00"/>
    <w:lvl w:ilvl="0" w:tplc="B1360E80">
      <w:start w:val="1"/>
      <w:numFmt w:val="upperRoman"/>
      <w:lvlText w:val="%1."/>
      <w:lvlJc w:val="left"/>
      <w:pPr>
        <w:ind w:left="720" w:hanging="720"/>
      </w:pPr>
      <w:rPr>
        <w:rFonts w:hint="default"/>
        <w:i/>
        <w:sz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E56A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DD1F00"/>
    <w:multiLevelType w:val="hybridMultilevel"/>
    <w:tmpl w:val="42563984"/>
    <w:lvl w:ilvl="0" w:tplc="6390094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24" w:hanging="360"/>
      </w:pPr>
    </w:lvl>
    <w:lvl w:ilvl="2" w:tplc="0426001B" w:tentative="1">
      <w:start w:val="1"/>
      <w:numFmt w:val="lowerRoman"/>
      <w:lvlText w:val="%3."/>
      <w:lvlJc w:val="right"/>
      <w:pPr>
        <w:ind w:left="2244" w:hanging="180"/>
      </w:pPr>
    </w:lvl>
    <w:lvl w:ilvl="3" w:tplc="0426000F" w:tentative="1">
      <w:start w:val="1"/>
      <w:numFmt w:val="decimal"/>
      <w:lvlText w:val="%4."/>
      <w:lvlJc w:val="left"/>
      <w:pPr>
        <w:ind w:left="2964" w:hanging="360"/>
      </w:pPr>
    </w:lvl>
    <w:lvl w:ilvl="4" w:tplc="04260019" w:tentative="1">
      <w:start w:val="1"/>
      <w:numFmt w:val="lowerLetter"/>
      <w:lvlText w:val="%5."/>
      <w:lvlJc w:val="left"/>
      <w:pPr>
        <w:ind w:left="3684" w:hanging="360"/>
      </w:pPr>
    </w:lvl>
    <w:lvl w:ilvl="5" w:tplc="0426001B" w:tentative="1">
      <w:start w:val="1"/>
      <w:numFmt w:val="lowerRoman"/>
      <w:lvlText w:val="%6."/>
      <w:lvlJc w:val="right"/>
      <w:pPr>
        <w:ind w:left="4404" w:hanging="180"/>
      </w:pPr>
    </w:lvl>
    <w:lvl w:ilvl="6" w:tplc="0426000F" w:tentative="1">
      <w:start w:val="1"/>
      <w:numFmt w:val="decimal"/>
      <w:lvlText w:val="%7."/>
      <w:lvlJc w:val="left"/>
      <w:pPr>
        <w:ind w:left="5124" w:hanging="360"/>
      </w:pPr>
    </w:lvl>
    <w:lvl w:ilvl="7" w:tplc="04260019" w:tentative="1">
      <w:start w:val="1"/>
      <w:numFmt w:val="lowerLetter"/>
      <w:lvlText w:val="%8."/>
      <w:lvlJc w:val="left"/>
      <w:pPr>
        <w:ind w:left="5844" w:hanging="360"/>
      </w:pPr>
    </w:lvl>
    <w:lvl w:ilvl="8" w:tplc="042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 w15:restartNumberingAfterBreak="0">
    <w:nsid w:val="777508CB"/>
    <w:multiLevelType w:val="hybridMultilevel"/>
    <w:tmpl w:val="2222BC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3"/>
  </w:num>
  <w:num w:numId="5">
    <w:abstractNumId w:val="16"/>
  </w:num>
  <w:num w:numId="6">
    <w:abstractNumId w:val="9"/>
  </w:num>
  <w:num w:numId="7">
    <w:abstractNumId w:val="13"/>
  </w:num>
  <w:num w:numId="8">
    <w:abstractNumId w:val="10"/>
  </w:num>
  <w:num w:numId="9">
    <w:abstractNumId w:val="6"/>
  </w:num>
  <w:num w:numId="10">
    <w:abstractNumId w:val="22"/>
  </w:num>
  <w:num w:numId="11">
    <w:abstractNumId w:val="0"/>
  </w:num>
  <w:num w:numId="12">
    <w:abstractNumId w:val="4"/>
  </w:num>
  <w:num w:numId="13">
    <w:abstractNumId w:val="17"/>
  </w:num>
  <w:num w:numId="14">
    <w:abstractNumId w:val="5"/>
  </w:num>
  <w:num w:numId="15">
    <w:abstractNumId w:val="12"/>
  </w:num>
  <w:num w:numId="16">
    <w:abstractNumId w:val="21"/>
  </w:num>
  <w:num w:numId="17">
    <w:abstractNumId w:val="19"/>
  </w:num>
  <w:num w:numId="18">
    <w:abstractNumId w:val="14"/>
  </w:num>
  <w:num w:numId="19">
    <w:abstractNumId w:val="11"/>
  </w:num>
  <w:num w:numId="20">
    <w:abstractNumId w:val="18"/>
  </w:num>
  <w:num w:numId="21">
    <w:abstractNumId w:val="1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21"/>
    <w:rsid w:val="000120CF"/>
    <w:rsid w:val="0001245D"/>
    <w:rsid w:val="00047E91"/>
    <w:rsid w:val="00060407"/>
    <w:rsid w:val="00065FD8"/>
    <w:rsid w:val="00096406"/>
    <w:rsid w:val="000D2309"/>
    <w:rsid w:val="000D30B1"/>
    <w:rsid w:val="0011356C"/>
    <w:rsid w:val="001237C3"/>
    <w:rsid w:val="0012396E"/>
    <w:rsid w:val="00151CCF"/>
    <w:rsid w:val="00153692"/>
    <w:rsid w:val="00171E9C"/>
    <w:rsid w:val="001C6351"/>
    <w:rsid w:val="00251AA1"/>
    <w:rsid w:val="00253A21"/>
    <w:rsid w:val="002B6375"/>
    <w:rsid w:val="002B7868"/>
    <w:rsid w:val="002C0F70"/>
    <w:rsid w:val="002D2506"/>
    <w:rsid w:val="002F0F5E"/>
    <w:rsid w:val="00314CC0"/>
    <w:rsid w:val="00325F27"/>
    <w:rsid w:val="00343E6B"/>
    <w:rsid w:val="00350C72"/>
    <w:rsid w:val="0035745C"/>
    <w:rsid w:val="003A266E"/>
    <w:rsid w:val="003D2031"/>
    <w:rsid w:val="003E5220"/>
    <w:rsid w:val="0042587B"/>
    <w:rsid w:val="00426D59"/>
    <w:rsid w:val="0043243C"/>
    <w:rsid w:val="00442C6F"/>
    <w:rsid w:val="004628B1"/>
    <w:rsid w:val="0046549C"/>
    <w:rsid w:val="00491E9A"/>
    <w:rsid w:val="004A5FC8"/>
    <w:rsid w:val="004B2216"/>
    <w:rsid w:val="004B6261"/>
    <w:rsid w:val="004B6BF4"/>
    <w:rsid w:val="004C2A79"/>
    <w:rsid w:val="004C6BF5"/>
    <w:rsid w:val="004D40DD"/>
    <w:rsid w:val="004E2F8C"/>
    <w:rsid w:val="004F44BD"/>
    <w:rsid w:val="00506E09"/>
    <w:rsid w:val="005117B6"/>
    <w:rsid w:val="00522FD2"/>
    <w:rsid w:val="005664D9"/>
    <w:rsid w:val="00587A0C"/>
    <w:rsid w:val="005C0158"/>
    <w:rsid w:val="005F16A0"/>
    <w:rsid w:val="006172BB"/>
    <w:rsid w:val="00617947"/>
    <w:rsid w:val="00641605"/>
    <w:rsid w:val="00657DB9"/>
    <w:rsid w:val="00673AC4"/>
    <w:rsid w:val="006D0BE2"/>
    <w:rsid w:val="006D3460"/>
    <w:rsid w:val="006D6413"/>
    <w:rsid w:val="006F27F7"/>
    <w:rsid w:val="00741E76"/>
    <w:rsid w:val="007863D0"/>
    <w:rsid w:val="007914E8"/>
    <w:rsid w:val="007C00F9"/>
    <w:rsid w:val="007C63AF"/>
    <w:rsid w:val="007C70D2"/>
    <w:rsid w:val="008665D6"/>
    <w:rsid w:val="00894553"/>
    <w:rsid w:val="008B1E1C"/>
    <w:rsid w:val="008B3676"/>
    <w:rsid w:val="008B72AB"/>
    <w:rsid w:val="008D6B36"/>
    <w:rsid w:val="008D7D65"/>
    <w:rsid w:val="008E703F"/>
    <w:rsid w:val="008E74E2"/>
    <w:rsid w:val="008F0FCE"/>
    <w:rsid w:val="008F3A10"/>
    <w:rsid w:val="00923F12"/>
    <w:rsid w:val="00945D5C"/>
    <w:rsid w:val="009979C3"/>
    <w:rsid w:val="009A7229"/>
    <w:rsid w:val="009B737D"/>
    <w:rsid w:val="009D108B"/>
    <w:rsid w:val="009D4876"/>
    <w:rsid w:val="00A052C6"/>
    <w:rsid w:val="00A1108D"/>
    <w:rsid w:val="00A55CA7"/>
    <w:rsid w:val="00A833D5"/>
    <w:rsid w:val="00A94627"/>
    <w:rsid w:val="00AC14B3"/>
    <w:rsid w:val="00AD363B"/>
    <w:rsid w:val="00AD392D"/>
    <w:rsid w:val="00AF120E"/>
    <w:rsid w:val="00B01120"/>
    <w:rsid w:val="00B20572"/>
    <w:rsid w:val="00B23721"/>
    <w:rsid w:val="00B311A4"/>
    <w:rsid w:val="00B337C3"/>
    <w:rsid w:val="00B46AA4"/>
    <w:rsid w:val="00B531C3"/>
    <w:rsid w:val="00B64B9C"/>
    <w:rsid w:val="00B754AF"/>
    <w:rsid w:val="00B75E76"/>
    <w:rsid w:val="00B760EC"/>
    <w:rsid w:val="00B97634"/>
    <w:rsid w:val="00BB5DF3"/>
    <w:rsid w:val="00BD43CD"/>
    <w:rsid w:val="00BE147E"/>
    <w:rsid w:val="00BF0E9D"/>
    <w:rsid w:val="00C021C3"/>
    <w:rsid w:val="00C24D51"/>
    <w:rsid w:val="00C3123A"/>
    <w:rsid w:val="00C3591E"/>
    <w:rsid w:val="00C37BD4"/>
    <w:rsid w:val="00C51BF5"/>
    <w:rsid w:val="00C57BD6"/>
    <w:rsid w:val="00C64EEF"/>
    <w:rsid w:val="00C7140C"/>
    <w:rsid w:val="00C727F2"/>
    <w:rsid w:val="00CF716D"/>
    <w:rsid w:val="00D22D4A"/>
    <w:rsid w:val="00D33D18"/>
    <w:rsid w:val="00D924B1"/>
    <w:rsid w:val="00DA26CB"/>
    <w:rsid w:val="00DB203E"/>
    <w:rsid w:val="00DC61C5"/>
    <w:rsid w:val="00E23A30"/>
    <w:rsid w:val="00E556B3"/>
    <w:rsid w:val="00E71202"/>
    <w:rsid w:val="00E94E19"/>
    <w:rsid w:val="00EB0E5A"/>
    <w:rsid w:val="00EC4538"/>
    <w:rsid w:val="00EC720C"/>
    <w:rsid w:val="00ED688E"/>
    <w:rsid w:val="00EF3B67"/>
    <w:rsid w:val="00F3540F"/>
    <w:rsid w:val="00F36BC1"/>
    <w:rsid w:val="00F42C86"/>
    <w:rsid w:val="00F51FEB"/>
    <w:rsid w:val="00F667DB"/>
    <w:rsid w:val="00F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F0F"/>
  <w15:chartTrackingRefBased/>
  <w15:docId w15:val="{91EDBCCF-2739-4E14-8E0C-60A1C7E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2"/>
    <w:basedOn w:val="Normal"/>
    <w:link w:val="ListParagraphChar"/>
    <w:uiPriority w:val="34"/>
    <w:qFormat/>
    <w:rsid w:val="00EC720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42C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C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2C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3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1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C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3A10"/>
    <w:pPr>
      <w:spacing w:after="0" w:line="240" w:lineRule="auto"/>
    </w:pPr>
  </w:style>
  <w:style w:type="table" w:styleId="TableGrid">
    <w:name w:val="Table Grid"/>
    <w:basedOn w:val="TableNormal"/>
    <w:uiPriority w:val="39"/>
    <w:rsid w:val="0089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E9A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26D59"/>
  </w:style>
  <w:style w:type="paragraph" w:customStyle="1" w:styleId="f1">
    <w:name w:val="f1"/>
    <w:basedOn w:val="Normal"/>
    <w:next w:val="FootnoteText"/>
    <w:uiPriority w:val="99"/>
    <w:semiHidden/>
    <w:unhideWhenUsed/>
    <w:qFormat/>
    <w:rsid w:val="00BB5DF3"/>
    <w:pPr>
      <w:spacing w:after="0" w:line="240" w:lineRule="auto"/>
    </w:pPr>
    <w:rPr>
      <w:rFonts w:ascii="Mangal" w:hAnsi="Mang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D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DF3"/>
    <w:rPr>
      <w:sz w:val="20"/>
      <w:szCs w:val="20"/>
    </w:rPr>
  </w:style>
  <w:style w:type="paragraph" w:customStyle="1" w:styleId="naisf">
    <w:name w:val="naisf"/>
    <w:basedOn w:val="Normal"/>
    <w:rsid w:val="00A052C6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A052C6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lab">
    <w:name w:val="naislab"/>
    <w:basedOn w:val="Normal"/>
    <w:rsid w:val="00A052C6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3809</Words>
  <Characters>2172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Ralfs Mihailovs</dc:creator>
  <cp:keywords/>
  <dc:description/>
  <cp:lastModifiedBy>Diāna Lapoško</cp:lastModifiedBy>
  <cp:revision>3</cp:revision>
  <dcterms:created xsi:type="dcterms:W3CDTF">2023-02-03T13:36:00Z</dcterms:created>
  <dcterms:modified xsi:type="dcterms:W3CDTF">2023-02-03T13:37:00Z</dcterms:modified>
</cp:coreProperties>
</file>